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Чемпион сезона – Декабрь</w:t>
      </w:r>
    </w:p>
    <w:p>
      <w:r>
        <w:rPr>
          <w:b/>
          <w:bCs/>
        </w:rPr>
        <w:t xml:space="preserve">Редакторы: </w:t>
      </w:r>
      <w:r>
        <w:t xml:space="preserve">Леонид Климович</w:t>
      </w:r>
    </w:p>
    <w:p/>
    <w:p>
      <w:pPr>
        <w:pStyle w:val="Heading2"/>
      </w:pPr>
      <w:r>
        <w:t xml:space="preserve">Тур 1</w:t>
      </w:r>
    </w:p>
    <w:p>
      <w:r>
        <w:rPr>
          <w:b/>
          <w:bCs/>
        </w:rPr>
        <w:t xml:space="preserve">Редакторы: </w:t>
      </w:r>
      <w:r>
        <w:t xml:space="preserve">Леонид Климович</w:t>
      </w:r>
    </w:p>
    <w:p/>
    <w:p>
      <w:pPr>
        <w:pStyle w:val="Heading4"/>
      </w:pPr>
      <w:r>
        <w:t xml:space="preserve">Вопрос 1</w:t>
      </w:r>
    </w:p>
    <w:p>
      <w:r>
        <w:t xml:space="preserve">Мы надеемся на глубину ваших познаний и желаем вам удачной игры!
В  пустынях даже самые маленькие источники воды имеют свои названия. Например, Уч-Кудук – Три Колодца.  А что означают числительные в названиях колодцев Ушкулаш и Алты-Кулаш?</w:t>
      </w:r>
    </w:p>
    <w:p>
      <w:r>
        <w:rPr>
          <w:b/>
          <w:bCs/>
        </w:rPr>
        <w:t xml:space="preserve">Ответ: </w:t>
      </w:r>
      <w:r>
        <w:t xml:space="preserve">глубину (в метрах: «три метра» и «шесть метров»)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2</w:t>
      </w:r>
    </w:p>
    <w:p>
      <w:r>
        <w:t xml:space="preserve">Что Александр Литвинов определяет как «маскировочную сетку, применяемую другой половиной человечества с целью захватить в плен противника на неопределенное время»?</w:t>
      </w:r>
    </w:p>
    <w:p>
      <w:r>
        <w:rPr>
          <w:b/>
          <w:bCs/>
        </w:rPr>
        <w:t xml:space="preserve">Ответ: </w:t>
      </w:r>
      <w:r>
        <w:t xml:space="preserve">фату</w:t>
      </w:r>
    </w:p>
    <w:p>
      <w:r>
        <w:rPr>
          <w:b/>
          <w:bCs/>
        </w:rPr>
        <w:t xml:space="preserve">Автор: </w:t>
      </w:r>
      <w:r>
        <w:t xml:space="preserve">Денис Сарканич</w:t>
      </w:r>
    </w:p>
    <w:p/>
    <w:p>
      <w:pPr>
        <w:pStyle w:val="Heading4"/>
      </w:pPr>
      <w:r>
        <w:t xml:space="preserve">Вопрос 3</w:t>
      </w:r>
    </w:p>
    <w:p>
      <w:r>
        <w:t xml:space="preserve">Согласно исследованиям биологов, это животное, несмотря на сложившееся представление о нем, с удовольствием ест арбузы, дыни и даже морковку. Однако в известном источнике оно, несмотря на обвинения в потере рассудка, ест нечто другое. А для чего?</w:t>
      </w:r>
    </w:p>
    <w:p>
      <w:r>
        <w:rPr>
          <w:b/>
          <w:bCs/>
        </w:rPr>
        <w:t xml:space="preserve">Ответ: </w:t>
      </w:r>
      <w:r>
        <w:t xml:space="preserve">чтобы сохранить зубы белыми и здоровыми</w:t>
      </w:r>
    </w:p>
    <w:p>
      <w:r>
        <w:rPr>
          <w:b/>
          <w:bCs/>
        </w:rPr>
        <w:t xml:space="preserve">Комментарий: </w:t>
      </w:r>
      <w:r>
        <w:t xml:space="preserve">речь о волке из рекламы.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4</w:t>
      </w:r>
    </w:p>
    <w:p>
      <w:r>
        <w:t xml:space="preserve">В трактате для воинов "Ниндзя-до" написано, что ниндзя, чтобы не показывать спину противнику, имеет право так поступить. Он должен уметь так поступать в комнате, в чистом поле, в боевом строю. Так поступить удавалось Леопольду. Что же должен уметь делать ниндзя, чтобы не показывать спину врагу?</w:t>
      </w:r>
    </w:p>
    <w:p>
      <w:r>
        <w:rPr>
          <w:b/>
          <w:bCs/>
        </w:rPr>
        <w:t xml:space="preserve">Ответ: </w:t>
      </w:r>
      <w:r>
        <w:t xml:space="preserve">Становиться невидимым</w:t>
      </w:r>
    </w:p>
    <w:p>
      <w:r>
        <w:rPr>
          <w:b/>
          <w:bCs/>
        </w:rPr>
        <w:t xml:space="preserve">Комментарий: </w:t>
      </w:r>
      <w:r>
        <w:t xml:space="preserve">Леопольд - мульткот.</w:t>
      </w:r>
    </w:p>
    <w:p>
      <w:r>
        <w:rPr>
          <w:b/>
          <w:bCs/>
        </w:rPr>
        <w:t xml:space="preserve">Автор: </w:t>
      </w:r>
      <w:r>
        <w:t xml:space="preserve">Денис Гончар</w:t>
      </w:r>
    </w:p>
    <w:p/>
    <w:p>
      <w:pPr>
        <w:pStyle w:val="Heading4"/>
      </w:pPr>
      <w:r>
        <w:t xml:space="preserve">Вопрос 5</w:t>
      </w:r>
    </w:p>
    <w:p>
      <w:r>
        <w:t xml:space="preserve">Эта должность в России появилась в 1722 году по указу Петра Первого. Сам Петр писал о ней: «Сей чин – яко око наше и стряпчий о делах государственных,  того ради надо верно поступать, ибо перво на нем взыскано будет». Один из персонажей французской литературы, занимавший аналогичную должность в Париже, утратил семью и рассудок в результате действий известного дворянина. Назовите титул этого дворянина!</w:t>
      </w:r>
    </w:p>
    <w:p>
      <w:r>
        <w:rPr>
          <w:b/>
          <w:bCs/>
        </w:rPr>
        <w:t xml:space="preserve">Ответ: </w:t>
      </w:r>
      <w:r>
        <w:t xml:space="preserve">граф</w:t>
      </w:r>
    </w:p>
    <w:p>
      <w:r>
        <w:rPr>
          <w:b/>
          <w:bCs/>
        </w:rPr>
        <w:t xml:space="preserve">Комментарий: </w:t>
      </w:r>
      <w:r>
        <w:t xml:space="preserve">Монте-Кристо</w:t>
      </w:r>
    </w:p>
    <w:p>
      <w:r>
        <w:rPr>
          <w:b/>
          <w:bCs/>
        </w:rPr>
        <w:t xml:space="preserve">Автор: </w:t>
      </w:r>
      <w:r>
        <w:t xml:space="preserve">Анна Врублевская</w:t>
      </w:r>
    </w:p>
    <w:p/>
    <w:p>
      <w:pPr>
        <w:pStyle w:val="Heading4"/>
      </w:pPr>
      <w:r>
        <w:t xml:space="preserve">Вопрос 6</w:t>
      </w:r>
    </w:p>
    <w:p>
      <w:r>
        <w:t xml:space="preserve">В одном из рассказов Марка Твена человек, желающий совершить сделку, так описывает того, с кем собирается ее заключить: «Высокий, стройный, мягкий, шпага на боку, широкий короткий плащ, наброшенный на плечи, удальски заломленная шляпа с поникшим пером, на умном лице тонкая мефистофельская усмешка». Что было предметом сделки?</w:t>
      </w:r>
    </w:p>
    <w:p>
      <w:r>
        <w:rPr>
          <w:b/>
          <w:bCs/>
        </w:rPr>
        <w:t xml:space="preserve">Ответ: </w:t>
      </w:r>
      <w:r>
        <w:t xml:space="preserve">душа</w:t>
      </w:r>
    </w:p>
    <w:p>
      <w:r>
        <w:rPr>
          <w:b/>
          <w:bCs/>
        </w:rPr>
        <w:t xml:space="preserve">Автор: </w:t>
      </w:r>
      <w:r>
        <w:t xml:space="preserve">Вячеслав Санников</w:t>
      </w:r>
    </w:p>
    <w:p/>
    <w:p>
      <w:pPr>
        <w:pStyle w:val="Heading4"/>
      </w:pPr>
      <w:r>
        <w:t xml:space="preserve">Вопрос 7</w:t>
      </w:r>
    </w:p>
    <w:p>
      <w:r>
        <w:t xml:space="preserve">"Тело исчезло и превратилось в энергию, и эта энергия запечатлелась как фотография", - так епископ Робинсон, изучавший Туринскую Плащаницу, описал момент "мгновенного акта". Как этот акт принято называть в церкви?</w:t>
      </w:r>
    </w:p>
    <w:p>
      <w:r>
        <w:rPr>
          <w:b/>
          <w:bCs/>
        </w:rPr>
        <w:t xml:space="preserve">Ответ: </w:t>
      </w:r>
      <w:r>
        <w:t xml:space="preserve">Воскресение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8</w:t>
      </w:r>
    </w:p>
    <w:p>
      <w:r>
        <w:t xml:space="preserve">Согласно китайской пословице, туда нельзя смотреть затылком.  Назовите имена двоих наиболее известных нам  девушек, которые пришли оттуда и которые, согласно словарному определению, «посещают, навещают кого–либо с целью повидаться, побеседовать, вместе провести время»</w:t>
      </w:r>
    </w:p>
    <w:p>
      <w:r>
        <w:rPr>
          <w:b/>
          <w:bCs/>
        </w:rPr>
        <w:t xml:space="preserve">Ответ: </w:t>
      </w:r>
      <w:r>
        <w:t xml:space="preserve">Алиса и Ева (гостьи из будущего).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9</w:t>
      </w:r>
    </w:p>
    <w:p>
      <w:r>
        <w:t xml:space="preserve">Валерий Дружбинский вспоминает, как, еще будучи студентом, устраивался журналистом в газету. "Придите двенадцатого, – сказали ему в редакции. – Тогда и получите удостоверение сотрудника". Но заветную «корочку» Дружбинский получил только 13-го числа, так как в назначенный день не смог добраться до редакции. В каком году это происходило?</w:t>
      </w:r>
    </w:p>
    <w:p>
      <w:r>
        <w:rPr>
          <w:b/>
          <w:bCs/>
        </w:rPr>
        <w:t xml:space="preserve">Ответ: </w:t>
      </w:r>
      <w:r>
        <w:t xml:space="preserve">В 1961 г.</w:t>
      </w:r>
    </w:p>
    <w:p>
      <w:r>
        <w:rPr>
          <w:b/>
          <w:bCs/>
        </w:rPr>
        <w:t xml:space="preserve">Автор: </w:t>
      </w:r>
      <w:r>
        <w:t xml:space="preserve">Владимир Улахович</w:t>
      </w:r>
    </w:p>
    <w:p/>
    <w:p>
      <w:pPr>
        <w:pStyle w:val="Heading4"/>
      </w:pPr>
      <w:r>
        <w:t xml:space="preserve">Вопрос 10</w:t>
      </w:r>
    </w:p>
    <w:p>
      <w:r>
        <w:t xml:space="preserve">Один из своих сюртуков Пушкин называл необычным словом "выползина", то есть "шкурка, которую сбрасывает змея". Назовите любимого многими авторами вопросов человека, которому этот сюртук был подарен после смерти Пушкина.</w:t>
      </w:r>
    </w:p>
    <w:p>
      <w:r>
        <w:rPr>
          <w:b/>
          <w:bCs/>
        </w:rPr>
        <w:t xml:space="preserve">Ответ: </w:t>
      </w:r>
      <w:r>
        <w:t xml:space="preserve">Владимир Иванович Даль.</w:t>
      </w:r>
    </w:p>
    <w:p>
      <w:r>
        <w:rPr>
          <w:b/>
          <w:bCs/>
        </w:rPr>
        <w:t xml:space="preserve">Автор: </w:t>
      </w:r>
      <w:r>
        <w:t xml:space="preserve">Андрей Черданцев</w:t>
      </w:r>
    </w:p>
    <w:p/>
    <w:p>
      <w:pPr>
        <w:pStyle w:val="Heading4"/>
      </w:pPr>
      <w:r>
        <w:t xml:space="preserve">Вопрос 11</w:t>
      </w:r>
    </w:p>
    <w:p>
      <w:r>
        <w:t xml:space="preserve">Однажды в США поступила в продажу модель автомобиля «Судзуки», настолько неустойчивая, что регулярно попадала в аварии, приводившие к увечьям и гибели не только водителей этой модели, но и других людей. Издание «Вестник потребителя» отозвалось на появление этого автомобиля резкой статьей, предлагавшей присвоить ему более подходящее название. Какое?</w:t>
      </w:r>
    </w:p>
    <w:p>
      <w:r>
        <w:rPr>
          <w:b/>
          <w:bCs/>
        </w:rPr>
        <w:t xml:space="preserve">Ответ: </w:t>
      </w:r>
      <w:r>
        <w:t xml:space="preserve">«Камикадзе».</w:t>
      </w:r>
    </w:p>
    <w:p>
      <w:r>
        <w:rPr>
          <w:b/>
          <w:bCs/>
        </w:rPr>
        <w:t xml:space="preserve">Автор: </w:t>
      </w:r>
      <w:r>
        <w:t xml:space="preserve">Вячеслав Санников</w:t>
      </w:r>
    </w:p>
    <w:p/>
    <w:p>
      <w:pPr>
        <w:pStyle w:val="Heading4"/>
      </w:pPr>
      <w:r>
        <w:t xml:space="preserve">Вопрос 12</w:t>
      </w:r>
    </w:p>
    <w:p>
      <w:r>
        <w:t xml:space="preserve">Согласно средневековым астрологическим представлениям, Марс покровительствовал всем людям, чья профессия так или иначе связана с кровью. Прежде всего, это относилось к воинам, палачам, поварам и представителям еще одной профессии. Один из них, живший в Европе 16 века, знал о влиянии Марса (и не только его)  больше других. Назовите имя, под которым он известен больше всего.</w:t>
      </w:r>
    </w:p>
    <w:p>
      <w:r>
        <w:rPr>
          <w:b/>
          <w:bCs/>
        </w:rPr>
        <w:t xml:space="preserve">Ответ: </w:t>
      </w:r>
      <w:r>
        <w:t xml:space="preserve">Нострадамус</w:t>
      </w:r>
    </w:p>
    <w:p>
      <w:r>
        <w:rPr>
          <w:b/>
          <w:bCs/>
        </w:rPr>
        <w:t xml:space="preserve">Автор: </w:t>
      </w:r>
      <w:r>
        <w:t xml:space="preserve">Вячеслав Санников</w:t>
      </w:r>
    </w:p>
    <w:p/>
    <w:p>
      <w:pPr>
        <w:pStyle w:val="Heading4"/>
      </w:pPr>
      <w:r>
        <w:t xml:space="preserve">Вопрос 13</w:t>
      </w:r>
    </w:p>
    <w:p>
      <w:r>
        <w:t xml:space="preserve">ЕГО название происходит от латинского – "тлеющий уголек". По легенде, ЕГО можно добыть из головы дракона. ОН твердеет и становится драгоценным лишь тогда, когда голова отсечена у живого чудовища. В известном английском произведении ЕГО необходимо было "добыть" из другого существа. Из какого?</w:t>
      </w:r>
    </w:p>
    <w:p>
      <w:r>
        <w:rPr>
          <w:b/>
          <w:bCs/>
        </w:rPr>
        <w:t xml:space="preserve">Ответ: </w:t>
      </w:r>
      <w:r>
        <w:t xml:space="preserve">Из гуся</w:t>
      </w:r>
    </w:p>
    <w:p>
      <w:r>
        <w:rPr>
          <w:b/>
          <w:bCs/>
        </w:rPr>
        <w:t xml:space="preserve">Комментарий: </w:t>
      </w:r>
      <w:r>
        <w:t xml:space="preserve">речь идет о голубом карбункуле.</w:t>
      </w:r>
    </w:p>
    <w:p>
      <w:r>
        <w:rPr>
          <w:b/>
          <w:bCs/>
        </w:rPr>
        <w:t xml:space="preserve">Автор: </w:t>
      </w:r>
      <w:r>
        <w:t xml:space="preserve">Сергей Винниченко</w:t>
      </w:r>
    </w:p>
    <w:p/>
    <w:p>
      <w:pPr>
        <w:pStyle w:val="Heading4"/>
      </w:pPr>
      <w:r>
        <w:t xml:space="preserve">Вопрос 14</w:t>
      </w:r>
    </w:p>
    <w:p>
      <w:r>
        <w:t xml:space="preserve">В одной из своих статей Вагнер сравнивает ее  с богиней и пишет: «…она приближается на крыльях бурь, с высоко поднятым челом, озаренным молниями, карающими и холодными очами… она приближается в шуме бури, вечно омолаживающая мать человечества…»  Догадайтесь, что так поэтично описывал Вагнер и назовите её латинским словом.</w:t>
      </w:r>
    </w:p>
    <w:p>
      <w:r>
        <w:rPr>
          <w:b/>
          <w:bCs/>
        </w:rPr>
        <w:t xml:space="preserve">Ответ: </w:t>
      </w:r>
      <w:r>
        <w:t xml:space="preserve">революция</w:t>
      </w:r>
    </w:p>
    <w:p>
      <w:r>
        <w:rPr>
          <w:b/>
          <w:bCs/>
        </w:rPr>
        <w:t xml:space="preserve">Автор: </w:t>
      </w:r>
      <w:r>
        <w:t xml:space="preserve">Вячеслав Санников</w:t>
      </w:r>
    </w:p>
    <w:p/>
    <w:p>
      <w:pPr>
        <w:pStyle w:val="Heading4"/>
      </w:pPr>
      <w:r>
        <w:t xml:space="preserve">Вопрос 15</w:t>
      </w:r>
    </w:p>
    <w:p>
      <w:r>
        <w:t xml:space="preserve">05.2014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2"/>
      </w:pPr>
      <w:r>
        <w:t xml:space="preserve">Тур 2</w:t>
      </w:r>
    </w:p>
    <w:p>
      <w:r>
        <w:rPr>
          <w:b/>
          <w:bCs/>
        </w:rPr>
        <w:t xml:space="preserve">Редакторы: </w:t>
      </w:r>
      <w:r>
        <w:t xml:space="preserve">Леонид Климович</w:t>
      </w:r>
    </w:p>
    <w:p/>
    <w:p>
      <w:pPr>
        <w:pStyle w:val="Heading4"/>
      </w:pPr>
      <w:r>
        <w:t xml:space="preserve">Вопрос 16</w:t>
      </w:r>
    </w:p>
    <w:p>
      <w:r>
        <w:t xml:space="preserve">В СССР изделия №6 изготавливались на заказ специально для членов Политбюро, генеральных секретарей КПСС и некоторых особо выдающихся лиц. От стандартных эти изделия отличались материалом и размерами, увеличенными на 10 сантиметров. Что представляли собой эти изделия?</w:t>
      </w:r>
    </w:p>
    <w:p>
      <w:r>
        <w:rPr>
          <w:b/>
          <w:bCs/>
        </w:rPr>
        <w:t xml:space="preserve">Ответ: </w:t>
      </w:r>
      <w:r>
        <w:t xml:space="preserve">гробы.</w:t>
      </w:r>
    </w:p>
    <w:p>
      <w:r>
        <w:rPr>
          <w:b/>
          <w:bCs/>
        </w:rPr>
        <w:t xml:space="preserve">Автор: </w:t>
      </w:r>
      <w:r>
        <w:t xml:space="preserve">Вячеслав Санников</w:t>
      </w:r>
    </w:p>
    <w:p/>
    <w:p>
      <w:pPr>
        <w:pStyle w:val="Heading4"/>
      </w:pPr>
      <w:r>
        <w:t xml:space="preserve">Вопрос 17</w:t>
      </w:r>
    </w:p>
    <w:p>
      <w:r>
        <w:t xml:space="preserve">Компания "Макомнет" удешевила прокладку оптоволоконных кабелей в Москве, воспользовавшись тем, о чем Сент-Экзюпери писал: "Народ, который придает в таком строительстве большое значение роскоши и свету, уже построил главное и уверен в своем будущем". О чем так писал Экзюпери?</w:t>
      </w:r>
    </w:p>
    <w:p>
      <w:r>
        <w:rPr>
          <w:b/>
          <w:bCs/>
        </w:rPr>
        <w:t xml:space="preserve">Ответ: </w:t>
      </w:r>
      <w:r>
        <w:t xml:space="preserve">О метрополитене.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18</w:t>
      </w:r>
    </w:p>
    <w:p>
      <w:r>
        <w:t xml:space="preserve">Рассказывают, что этот современный знак использовали еще в 16 веке венецианские купцы для обозначения меры веса «амфора». Напишите этот знак!</w:t>
      </w:r>
    </w:p>
    <w:p>
      <w:r>
        <w:rPr>
          <w:b/>
          <w:bCs/>
        </w:rPr>
        <w:t xml:space="preserve">Ответ: </w:t>
      </w:r>
      <w:r>
        <w:t xml:space="preserve">@.</w:t>
      </w:r>
    </w:p>
    <w:p>
      <w:r>
        <w:rPr>
          <w:b/>
          <w:bCs/>
        </w:rPr>
        <w:t xml:space="preserve">Автор: </w:t>
      </w:r>
      <w:r>
        <w:t xml:space="preserve">Вячеслав Санников</w:t>
      </w:r>
    </w:p>
    <w:p/>
    <w:p>
      <w:pPr>
        <w:pStyle w:val="Heading4"/>
      </w:pPr>
      <w:r>
        <w:t xml:space="preserve">Вопрос 19</w:t>
      </w:r>
    </w:p>
    <w:p>
      <w:r>
        <w:t xml:space="preserve">По сообщению журнала «Yes», 80% жертв этого явления по статистике составляют мужчины. Комментируя этот факт, один из посетителей сайта progulka.ru  сообщает, что этот факт может указывать не на жертв природного явления, а на жертв неосторожного обращения с деталью одежды. Какой деталью?</w:t>
      </w:r>
    </w:p>
    <w:p>
      <w:r>
        <w:rPr>
          <w:b/>
          <w:bCs/>
        </w:rPr>
        <w:t xml:space="preserve">Ответ: </w:t>
      </w:r>
      <w:r>
        <w:t xml:space="preserve">с застежкой-«молнией».</w:t>
      </w:r>
    </w:p>
    <w:p>
      <w:r>
        <w:rPr>
          <w:b/>
          <w:bCs/>
        </w:rPr>
        <w:t xml:space="preserve">Автор: </w:t>
      </w:r>
      <w:r>
        <w:t xml:space="preserve">Вячеслав Санников</w:t>
      </w:r>
    </w:p>
    <w:p/>
    <w:p>
      <w:pPr>
        <w:pStyle w:val="Heading4"/>
      </w:pPr>
      <w:r>
        <w:t xml:space="preserve">Вопрос 20</w:t>
      </w:r>
    </w:p>
    <w:p>
      <w:r>
        <w:t xml:space="preserve">Вставьте два пропущенных слова в отрывок из стихотворения Игоря Иртеньева:
Всего шесть букв, а что же получилось?
Поймет лишь только русский без труда.
Какая бы … ни случилась,
Две трети от нее всегда …!</w:t>
      </w:r>
    </w:p>
    <w:p>
      <w:r>
        <w:rPr>
          <w:b/>
          <w:bCs/>
        </w:rPr>
        <w:t xml:space="preserve">Ответ: </w:t>
      </w:r>
      <w:r>
        <w:t xml:space="preserve">победа, беда.</w:t>
      </w:r>
    </w:p>
    <w:p>
      <w:r>
        <w:rPr>
          <w:b/>
          <w:bCs/>
        </w:rPr>
        <w:t xml:space="preserve">Автор: </w:t>
      </w:r>
      <w:r>
        <w:t xml:space="preserve">Анна Врублевская</w:t>
      </w:r>
    </w:p>
    <w:p/>
    <w:p>
      <w:pPr>
        <w:pStyle w:val="Heading4"/>
      </w:pPr>
      <w:r>
        <w:t xml:space="preserve">Вопрос 21</w:t>
      </w:r>
    </w:p>
    <w:p>
      <w:r>
        <w:t xml:space="preserve">По мнению некоторых исследователей, некая Фрина, чье настоящее имя было Мнасарет, была счастливой обладательницей следующих параметров: рост – 165,5 см, вес – 66,4 кг, бюст – 88,2 см, бедра – 95 см. Согласно этой теории, сейчас Фрину можно увидеть в Париже. В связи с этим назовите находящийся в архипелаге Киклады остров, главным портом которого является город Адамас.</w:t>
      </w:r>
    </w:p>
    <w:p>
      <w:r>
        <w:rPr>
          <w:b/>
          <w:bCs/>
        </w:rPr>
        <w:t xml:space="preserve">Ответ: </w:t>
      </w:r>
      <w:r>
        <w:t xml:space="preserve">Милос (Мелос).</w:t>
      </w:r>
    </w:p>
    <w:p>
      <w:r>
        <w:rPr>
          <w:b/>
          <w:bCs/>
        </w:rPr>
        <w:t xml:space="preserve">Автор: </w:t>
      </w:r>
      <w:r>
        <w:t xml:space="preserve">Анатолий Вовк</w:t>
      </w:r>
    </w:p>
    <w:p/>
    <w:p>
      <w:pPr>
        <w:pStyle w:val="Heading4"/>
      </w:pPr>
      <w:r>
        <w:t xml:space="preserve">Вопрос 22</w:t>
      </w:r>
    </w:p>
    <w:p>
      <w:r>
        <w:t xml:space="preserve">По сообщению Харуки Мураками, в тридцатых годах прошлого века Япония планировала войну с Советским Союзом. Была создана специальная комиссия, которая должна была оценить, имеет ли Япония достаточно ресурсов, чтобы обеспечить армию для войны в условиях Сибири. Работа членов комиссии была очень напряженной и выматывающей, и они грустно шутили, что, занимаясь ЭТИМ, им, как ни странно, глаз сомкнуть не удается. Ответьте двумя словами: чем же эти люди, по их собственным словам, занимались?</w:t>
      </w:r>
    </w:p>
    <w:p>
      <w:r>
        <w:rPr>
          <w:b/>
          <w:bCs/>
        </w:rPr>
        <w:t xml:space="preserve">Ответ: </w:t>
      </w:r>
      <w:r>
        <w:t xml:space="preserve">Считали овец.</w:t>
      </w:r>
    </w:p>
    <w:p>
      <w:r>
        <w:rPr>
          <w:b/>
          <w:bCs/>
        </w:rPr>
        <w:t xml:space="preserve">Автор: </w:t>
      </w:r>
      <w:r>
        <w:t xml:space="preserve">Андрей Черданцев</w:t>
      </w:r>
    </w:p>
    <w:p/>
    <w:p>
      <w:pPr>
        <w:pStyle w:val="Heading4"/>
      </w:pPr>
      <w:r>
        <w:t xml:space="preserve">Вопрос 23</w:t>
      </w:r>
    </w:p>
    <w:p>
      <w:r>
        <w:t xml:space="preserve">Заменив род в двух словах из названия рассказа А.П. Чехова, ответьте, как, по утверждению острослова Никиты Богословского, один врач назвал свою диссертацию, посвященную проблемам пищеварения.</w:t>
      </w:r>
    </w:p>
    <w:p>
      <w:r>
        <w:rPr>
          <w:b/>
          <w:bCs/>
        </w:rPr>
        <w:t xml:space="preserve">Ответ: </w:t>
      </w:r>
      <w:r>
        <w:t xml:space="preserve">"Толстая и тонкая".</w:t>
      </w:r>
    </w:p>
    <w:p>
      <w:r>
        <w:rPr>
          <w:b/>
          <w:bCs/>
        </w:rPr>
        <w:t xml:space="preserve">Автор: </w:t>
      </w:r>
      <w:r>
        <w:t xml:space="preserve">Дмитрий Башук</w:t>
      </w:r>
    </w:p>
    <w:p/>
    <w:p>
      <w:pPr>
        <w:pStyle w:val="Heading4"/>
      </w:pPr>
      <w:r>
        <w:t xml:space="preserve">Вопрос 24</w:t>
      </w:r>
    </w:p>
    <w:p>
      <w:r>
        <w:t xml:space="preserve">. Средневековые описания Давид-Городка после некоего строительства начинают называть речку Черторыю Неволей. Что там было построено?</w:t>
      </w:r>
    </w:p>
    <w:p>
      <w:r>
        <w:rPr>
          <w:b/>
          <w:bCs/>
        </w:rPr>
        <w:t xml:space="preserve">Ответ: </w:t>
      </w:r>
      <w:r>
        <w:t xml:space="preserve">плотина (запруда).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25</w:t>
      </w:r>
    </w:p>
    <w:p>
      <w:r>
        <w:t xml:space="preserve">Среди топонимичских групп выделяются этнонимы – названия, отражающие наименования народов; антропонимы – названия, в основе которых лежат имена людей; астронимы – названия  звезд… Поразмыслите над греческим значением термина «огороним» (или «агороним») и назовите главный агороним Страны Советов.</w:t>
      </w:r>
    </w:p>
    <w:p>
      <w:r>
        <w:rPr>
          <w:b/>
          <w:bCs/>
        </w:rPr>
        <w:t xml:space="preserve">Ответ: </w:t>
      </w:r>
      <w:r>
        <w:t xml:space="preserve">Красная Площадь (агороним – от агора – названия площадей).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26</w:t>
      </w:r>
    </w:p>
    <w:p>
      <w:r>
        <w:t xml:space="preserve">В одном из застольных разговоров Гитлер заявил, что если бы он делал это, то Германия погибла бы. Воспроизведите  многократно  виденное вами официальное предупреждение об этом же!</w:t>
      </w:r>
    </w:p>
    <w:p>
      <w:r>
        <w:rPr>
          <w:b/>
          <w:bCs/>
        </w:rPr>
        <w:t xml:space="preserve">Ответ: </w:t>
      </w:r>
      <w:r>
        <w:t xml:space="preserve">"Курение опасно для вашего здоровья!"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27</w:t>
      </w:r>
    </w:p>
    <w:p>
      <w:r>
        <w:t xml:space="preserve">Работница одного из производств на вопрос, чем она занимается, ответила: "Обсериваю", хотя официально ее профессия называется "намазчица". Что изготовляется на этом производстве?</w:t>
      </w:r>
    </w:p>
    <w:p>
      <w:r>
        <w:rPr>
          <w:b/>
          <w:bCs/>
        </w:rPr>
        <w:t xml:space="preserve">Ответ: </w:t>
      </w:r>
      <w:r>
        <w:t xml:space="preserve">спички.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28</w:t>
      </w:r>
    </w:p>
    <w:p>
      <w:r>
        <w:t xml:space="preserve">Киношники вспоминают, что в советские времена за съемки в  обнаженном виде платили по 100 рублей в день. Чья работа в кино  оплачивалась по такому же тарифу?</w:t>
      </w:r>
    </w:p>
    <w:p>
      <w:r>
        <w:rPr>
          <w:b/>
          <w:bCs/>
        </w:rPr>
        <w:t xml:space="preserve">Ответ: </w:t>
      </w:r>
      <w:r>
        <w:t xml:space="preserve">каскадеров (а "звезды" получали максимум 25-30....)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29</w:t>
      </w:r>
    </w:p>
    <w:p>
      <w:r>
        <w:t xml:space="preserve">Канонерские лодки длиною до 20 метров с шестью легкими  пушками в начале 19 века было принято называть так же, как и трехмачтовые  парусники с прямой оснасткой и водоизмещением до 600 тонн.  Как  назывались два самых знаменитых из таких парусников?</w:t>
      </w:r>
    </w:p>
    <w:p>
      <w:r>
        <w:rPr>
          <w:b/>
          <w:bCs/>
        </w:rPr>
        <w:t xml:space="preserve">Ответ: </w:t>
      </w:r>
      <w:r>
        <w:t xml:space="preserve">"Восток" и "Мирный" (шлюпы, открывшие Антарктиду).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30</w:t>
      </w:r>
    </w:p>
    <w:p>
      <w:r>
        <w:t xml:space="preserve">После этого вопроса мы узнаем, к кому слетела богиня победы…
На обложке  первого  номера  реорганизованного  журнала  "Наука  и жизнь" - это 7 номер за 1961 год - изображена группа людей у  подножия громадного телескопа. Какой «победитель» стоит в центре этой группы?</w:t>
      </w:r>
    </w:p>
    <w:p>
      <w:r>
        <w:rPr>
          <w:b/>
          <w:bCs/>
        </w:rPr>
        <w:t xml:space="preserve">Ответ: </w:t>
      </w:r>
      <w:r>
        <w:t xml:space="preserve">Хрущев Никита (Никита - победитель по-гречески).
Автор вопросов «по умолчанию» - Л.Климович.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2026-11-08T18:11:17.950Z</dcterms:created>
  <dcterms:modified xsi:type="dcterms:W3CDTF">2026-11-08T18:11:17.950Z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