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Сократовские игры</w:t>
      </w:r>
    </w:p>
    <w:p>
      <w:r>
        <w:rPr>
          <w:b/>
          <w:bCs/>
        </w:rPr>
        <w:t xml:space="preserve">Редакторы: </w:t>
      </w:r>
      <w:r>
        <w:t xml:space="preserve">Андрей Павлухин, Александр Лейкин</w:t>
      </w:r>
    </w:p>
    <w:p/>
    <w:p>
      <w:pPr>
        <w:pStyle w:val="Heading2"/>
      </w:pPr>
      <w:r>
        <w:t xml:space="preserve">Тур 1</w:t>
      </w:r>
    </w:p>
    <w:p>
      <w:r>
        <w:rPr>
          <w:b/>
          <w:bCs/>
        </w:rPr>
        <w:t xml:space="preserve">Редакторы: </w:t>
      </w:r>
      <w:r>
        <w:t xml:space="preserve">Андрей Павлухин, Александр Лейкин</w:t>
      </w:r>
    </w:p>
    <w:p/>
    <w:p>
      <w:pPr>
        <w:pStyle w:val="Heading4"/>
      </w:pPr>
      <w:r>
        <w:t xml:space="preserve">Вопрос 1</w:t>
      </w:r>
    </w:p>
    <w:p>
      <w:r>
        <w:t xml:space="preserve">Американцы приравняли создание спецэффектов к научным достижениям. Президент США Джордж Буш вручил знаменитой студии Industrial Light &amp; Magic, когда-то основанной ИМ, «Национальную медаль за технологию». Эта награда достается выдающимся ученым и компаниям, чьи научные и технические достижения вносят наибольший вклад в американскую экономику. Такими достижениями за 2005 год правительство США посчитало спецэффекты к «Хроникам Нарнии» и «Войне миров». Мы не просим вас назвать основателя студии. Пожелайте окружающим вас людям удачи так, как это сделали бы ЕГО герои.</w:t>
      </w:r>
    </w:p>
    <w:p>
      <w:r>
        <w:rPr>
          <w:b/>
          <w:bCs/>
        </w:rPr>
        <w:t xml:space="preserve">Ответ: </w:t>
      </w:r>
      <w:r>
        <w:t xml:space="preserve">Да пребудет с вами Сила</w:t>
      </w:r>
    </w:p>
    <w:p>
      <w:r>
        <w:rPr>
          <w:b/>
          <w:bCs/>
        </w:rPr>
        <w:t xml:space="preserve">Зачёт: </w:t>
      </w:r>
      <w:r>
        <w:t xml:space="preserve">Да пребудет с тобой Сила.</w:t>
      </w:r>
    </w:p>
    <w:p>
      <w:r>
        <w:rPr>
          <w:b/>
          <w:bCs/>
        </w:rPr>
        <w:t xml:space="preserve">Комментарий: </w:t>
      </w:r>
      <w:r>
        <w:t xml:space="preserve">основатель студии – Джордж Лукас.</w:t>
      </w:r>
    </w:p>
    <w:p>
      <w:r>
        <w:rPr>
          <w:b/>
          <w:bCs/>
        </w:rPr>
        <w:t xml:space="preserve">Источники: </w:t>
      </w:r>
      <w:r>
        <w:t xml:space="preserve">«Если», № 4/2006, стр. 298; любая часть «Звездных войн».</w:t>
      </w:r>
    </w:p>
    <w:p>
      <w:r>
        <w:rPr>
          <w:b/>
          <w:bCs/>
        </w:rPr>
        <w:t xml:space="preserve">Автор: </w:t>
      </w:r>
      <w:r>
        <w:t xml:space="preserve">Андрей Павлухин</w:t>
      </w:r>
    </w:p>
    <w:p/>
    <w:p>
      <w:pPr>
        <w:pStyle w:val="Heading4"/>
      </w:pPr>
      <w:r>
        <w:t xml:space="preserve">Вопрос 2</w:t>
      </w:r>
    </w:p>
    <w:p>
      <w:r>
        <w:t xml:space="preserve">Карикатура, на которой изображены два персонажа. Один из них – угрюмый молчаливый мужик с кирпичом обмотанным веревкой в правой руке и двумя розами в левой. Облик второго персонажа вполне узнаваем. Второй произносит реплику: «(пропуск), я не поняла, почему цветочков нечетное число, или это намек?». Уважаемые знатоки! Какое имя пропущено в реплике?</w:t>
      </w:r>
    </w:p>
    <w:p>
      <w:r>
        <w:rPr>
          <w:b/>
          <w:bCs/>
        </w:rPr>
        <w:t xml:space="preserve">Ответ: </w:t>
      </w:r>
      <w:r>
        <w:t xml:space="preserve">Герасим.</w:t>
      </w:r>
    </w:p>
    <w:p>
      <w:r>
        <w:rPr>
          <w:b/>
          <w:bCs/>
        </w:rPr>
        <w:t xml:space="preserve">Зачёт: </w:t>
      </w:r>
      <w:r>
        <w:t xml:space="preserve">точно.</w:t>
      </w:r>
    </w:p>
    <w:p>
      <w:r>
        <w:rPr>
          <w:b/>
          <w:bCs/>
        </w:rPr>
        <w:t xml:space="preserve">Комментарий: </w:t>
      </w:r>
      <w:r>
        <w:t xml:space="preserve">второй персонаж, естественно, Муму.</w:t>
      </w:r>
    </w:p>
    <w:p>
      <w:r>
        <w:rPr>
          <w:b/>
          <w:bCs/>
        </w:rPr>
        <w:t xml:space="preserve">Источники: </w:t>
      </w:r>
      <w:r>
        <w:t xml:space="preserve">«Один дома», № 3/2005, стр. 24</w:t>
      </w:r>
    </w:p>
    <w:p>
      <w:r>
        <w:rPr>
          <w:b/>
          <w:bCs/>
        </w:rPr>
        <w:t xml:space="preserve">Автор: </w:t>
      </w:r>
      <w:r>
        <w:t xml:space="preserve">Андрей Павлухин</w:t>
      </w:r>
    </w:p>
    <w:p/>
    <w:p>
      <w:pPr>
        <w:pStyle w:val="Heading4"/>
      </w:pPr>
      <w:r>
        <w:t xml:space="preserve">Вопрос 3</w:t>
      </w:r>
    </w:p>
    <w:p>
      <w:r>
        <w:t xml:space="preserve">Австралийские ученые обнаружили на Большом Барьерном Рифе карликовую рыбку – бычка коралловых рифов. По словам ученых Центра исследований коралловых рифов при университете Джеймса Кука в Квинсленде, они уже получили официальное уведомление от книги рекордов Гиннеса, которое подтверждает, что австралийский бычок ДЕЛАЕТ ЭТО меньше любого другого позвоночного из известных науке. Так, период полового созревания длится у бычка всего 10 дней. Уважаемые знатоки! Что упомянутый бычок делает меньше прочих беспозвоночных?</w:t>
      </w:r>
    </w:p>
    <w:p>
      <w:r>
        <w:rPr>
          <w:b/>
          <w:bCs/>
        </w:rPr>
        <w:t xml:space="preserve">Ответ: </w:t>
      </w:r>
      <w:r>
        <w:t xml:space="preserve">живет.</w:t>
      </w:r>
    </w:p>
    <w:p>
      <w:r>
        <w:rPr>
          <w:b/>
          <w:bCs/>
        </w:rPr>
        <w:t xml:space="preserve">Зачёт: </w:t>
      </w:r>
      <w:r>
        <w:t xml:space="preserve">по смыслу.</w:t>
      </w:r>
    </w:p>
    <w:p>
      <w:r>
        <w:rPr>
          <w:b/>
          <w:bCs/>
        </w:rPr>
        <w:t xml:space="preserve">Источники: </w:t>
      </w:r>
      <w:r>
        <w:t xml:space="preserve">газета «7 дней», 14 сентября 2006 г., стр. 6.</w:t>
      </w:r>
    </w:p>
    <w:p>
      <w:r>
        <w:rPr>
          <w:b/>
          <w:bCs/>
        </w:rPr>
        <w:t xml:space="preserve">Автор: </w:t>
      </w:r>
      <w:r>
        <w:t xml:space="preserve">Андрей Павлухин</w:t>
      </w:r>
    </w:p>
    <w:p/>
    <w:p>
      <w:pPr>
        <w:pStyle w:val="Heading4"/>
      </w:pPr>
      <w:r>
        <w:t xml:space="preserve">Вопрос 4</w:t>
      </w:r>
    </w:p>
    <w:p>
      <w:r>
        <w:t xml:space="preserve">У известного итальянского актера Адриано Челентано есть традиция дарить на Новый год друзьям пироги. Но как раз перед праздником он поссорился с Тото Кутуньо. Когда Челентано попросил отменить заказ, то оказалось, что пирог уже отправили. Тогда он следом отправил записку: «Доставлено по ошибке». Вопрос: Что ответил на это Кутуньо в своей записке?</w:t>
      </w:r>
    </w:p>
    <w:p>
      <w:r>
        <w:rPr>
          <w:b/>
          <w:bCs/>
        </w:rPr>
        <w:t xml:space="preserve">Ответ: </w:t>
      </w:r>
      <w:r>
        <w:t xml:space="preserve">«Съедено по ошибке».</w:t>
      </w:r>
    </w:p>
    <w:p>
      <w:r>
        <w:rPr>
          <w:b/>
          <w:bCs/>
        </w:rPr>
        <w:t xml:space="preserve">Зачёт: </w:t>
      </w:r>
      <w:r>
        <w:t xml:space="preserve">«Скушано по ошибке».</w:t>
      </w:r>
    </w:p>
    <w:p>
      <w:r>
        <w:rPr>
          <w:b/>
          <w:bCs/>
        </w:rPr>
        <w:t xml:space="preserve">Источники: </w:t>
      </w:r>
      <w:r>
        <w:t xml:space="preserve">«Наше утро».</w:t>
      </w:r>
    </w:p>
    <w:p>
      <w:r>
        <w:rPr>
          <w:b/>
          <w:bCs/>
        </w:rPr>
        <w:t xml:space="preserve">Автор: </w:t>
      </w:r>
      <w:r>
        <w:t xml:space="preserve">Ирина Пономаренко</w:t>
      </w:r>
    </w:p>
    <w:p/>
    <w:p>
      <w:pPr>
        <w:pStyle w:val="Heading4"/>
      </w:pPr>
      <w:r>
        <w:t xml:space="preserve">Вопрос 5</w:t>
      </w:r>
    </w:p>
    <w:p>
      <w:r>
        <w:t xml:space="preserve">Фамилия Петров – известная и одна из самых часто встречающихся фамилий. Но нам также известны и фамилии-«спутницы», например: Иванов, Петров, Сидоров, или смешанные фамилии, такие как Петров-Водкин. Назовите фамилию ПЕРВОГО, если ВТОРОГО вы хорошо знаете, правильный ответ вам обязательно подскажет число 12 и свечной заводик в Самаре.</w:t>
      </w:r>
    </w:p>
    <w:p>
      <w:r>
        <w:rPr>
          <w:b/>
          <w:bCs/>
        </w:rPr>
        <w:t xml:space="preserve">Ответ: </w:t>
      </w:r>
      <w:r>
        <w:t xml:space="preserve">Ильф.</w:t>
      </w:r>
    </w:p>
    <w:p>
      <w:r>
        <w:rPr>
          <w:b/>
          <w:bCs/>
        </w:rPr>
        <w:t xml:space="preserve">Зачёт: </w:t>
      </w:r>
      <w:r>
        <w:t xml:space="preserve">точно.</w:t>
      </w:r>
    </w:p>
    <w:p>
      <w:r>
        <w:rPr>
          <w:b/>
          <w:bCs/>
        </w:rPr>
        <w:t xml:space="preserve">Источники: </w:t>
      </w:r>
      <w:r>
        <w:t xml:space="preserve">Ильф и Петров «12 стульев».</w:t>
      </w:r>
    </w:p>
    <w:p>
      <w:r>
        <w:rPr>
          <w:b/>
          <w:bCs/>
        </w:rPr>
        <w:t xml:space="preserve">Автор: </w:t>
      </w:r>
      <w:r>
        <w:t xml:space="preserve">Константин Жилинский</w:t>
      </w:r>
    </w:p>
    <w:p/>
    <w:p>
      <w:pPr>
        <w:pStyle w:val="Heading4"/>
      </w:pPr>
      <w:r>
        <w:t xml:space="preserve">Вопрос 6</w:t>
      </w:r>
    </w:p>
    <w:p>
      <w:r>
        <w:t xml:space="preserve">Согласно одному из определений ЭТО – фактическая единица времени, равная одной сотой секунды. Если верить известной песне, ЭТО есть в бушующем мире и является тем, чем обладает каждый из вас, и что является неотъемлемым правом человека. ЭТО можно встретить в небе и на международных авиационных выставках. Назовите ЭТО.</w:t>
      </w:r>
    </w:p>
    <w:p>
      <w:r>
        <w:rPr>
          <w:b/>
          <w:bCs/>
        </w:rPr>
        <w:t xml:space="preserve">Ответ: </w:t>
      </w:r>
      <w:r>
        <w:t xml:space="preserve">миг.</w:t>
      </w:r>
    </w:p>
    <w:p>
      <w:r>
        <w:rPr>
          <w:b/>
          <w:bCs/>
        </w:rPr>
        <w:t xml:space="preserve">Зачёт: </w:t>
      </w:r>
      <w:r>
        <w:t xml:space="preserve">точно.</w:t>
      </w:r>
    </w:p>
    <w:p>
      <w:r>
        <w:rPr>
          <w:b/>
          <w:bCs/>
        </w:rPr>
        <w:t xml:space="preserve">Комментарий: </w:t>
      </w:r>
      <w:r>
        <w:t xml:space="preserve">песня «Есть только миг в этом мире бушующем, именно он называется жизнь», у человека есть право на жизнь, в небе можно встретить истребитель «МиГ».</w:t>
      </w:r>
    </w:p>
    <w:p>
      <w:r>
        <w:rPr>
          <w:b/>
          <w:bCs/>
        </w:rPr>
        <w:t xml:space="preserve">Источники: </w:t>
      </w:r>
      <w:r>
        <w:t xml:space="preserve">«Моя семья», № 41, стр. 30., к/ф «Земля Санникова».</w:t>
      </w:r>
    </w:p>
    <w:p>
      <w:r>
        <w:rPr>
          <w:b/>
          <w:bCs/>
        </w:rPr>
        <w:t xml:space="preserve">Автор: </w:t>
      </w:r>
      <w:r>
        <w:t xml:space="preserve">Андрей Павлухин</w:t>
      </w:r>
    </w:p>
    <w:p/>
    <w:p>
      <w:pPr>
        <w:pStyle w:val="Heading4"/>
      </w:pPr>
      <w:r>
        <w:t xml:space="preserve">Вопрос 7</w:t>
      </w:r>
    </w:p>
    <w:p>
      <w:r>
        <w:t xml:space="preserve">Известно, что он работает на атомной станции, женат, имеет троих детей и собаку, любит пиво, диван и телевизор. Свободное время проводит в баре у Мо. Им неоднократно интересовались агенты ФБР и пришельцы. Отношения с соседом – недобрые. В семье часто случаются конфликты по поводу отсутствия денег, потраченных непонятно на что. Служит отрицательным примером для подрастающего поколения. Думаю, я сказал достаточно. Через минуту назовите его максимально точно.</w:t>
      </w:r>
    </w:p>
    <w:p>
      <w:r>
        <w:rPr>
          <w:b/>
          <w:bCs/>
        </w:rPr>
        <w:t xml:space="preserve">Ответ: </w:t>
      </w:r>
      <w:r>
        <w:t xml:space="preserve">Гомер Симпсон.</w:t>
      </w:r>
    </w:p>
    <w:p>
      <w:r>
        <w:rPr>
          <w:b/>
          <w:bCs/>
        </w:rPr>
        <w:t xml:space="preserve">Зачёт: </w:t>
      </w:r>
      <w:r>
        <w:t xml:space="preserve">«Симпсон» не засчитывать.</w:t>
      </w:r>
    </w:p>
    <w:p>
      <w:r>
        <w:rPr>
          <w:b/>
          <w:bCs/>
        </w:rPr>
        <w:t xml:space="preserve">Источники: </w:t>
      </w:r>
      <w:r>
        <w:t xml:space="preserve">мультфильм «Симпсоны».</w:t>
      </w:r>
    </w:p>
    <w:p>
      <w:r>
        <w:rPr>
          <w:b/>
          <w:bCs/>
        </w:rPr>
        <w:t xml:space="preserve">Автор: </w:t>
      </w:r>
      <w:r>
        <w:t xml:space="preserve">Андрей Павлухин</w:t>
      </w:r>
    </w:p>
    <w:p/>
    <w:p>
      <w:pPr>
        <w:pStyle w:val="Heading4"/>
      </w:pPr>
      <w:r>
        <w:t xml:space="preserve">Вопрос 8</w:t>
      </w:r>
    </w:p>
    <w:p>
      <w:r>
        <w:t xml:space="preserve">Внимание, в тексте вопроса есть замена. Абрам Петрович Ганнибал, арап Петра Великого и прадед Пушкина, был человеком уникальным. Он служил во французской армии, участвовал в испанской войне, а после смерти Петра был сослан в Сибирь, откуда вскоре вернулся и стал первым в России МЕХАНИЗАТОРОМ. Уважаемые знатоки, вспомните известную комедию «День хомячка» и таинственных морковеведов, после чего проявите патриотизм и ответьте, какое слово мы заменили словом МЕХАНИЗАТОР.</w:t>
      </w:r>
    </w:p>
    <w:p>
      <w:r>
        <w:rPr>
          <w:b/>
          <w:bCs/>
        </w:rPr>
        <w:t xml:space="preserve">Ответ: </w:t>
      </w:r>
      <w:r>
        <w:t xml:space="preserve">картофелевед.</w:t>
      </w:r>
    </w:p>
    <w:p>
      <w:r>
        <w:rPr>
          <w:b/>
          <w:bCs/>
        </w:rPr>
        <w:t xml:space="preserve">Зачёт: </w:t>
      </w:r>
      <w:r>
        <w:t xml:space="preserve">точно.</w:t>
      </w:r>
    </w:p>
    <w:p>
      <w:r>
        <w:rPr>
          <w:b/>
          <w:bCs/>
        </w:rPr>
        <w:t xml:space="preserve">Источники: </w:t>
      </w:r>
      <w:r>
        <w:t xml:space="preserve">«Моя семья», 2006 № 8, стр. 31.</w:t>
      </w:r>
    </w:p>
    <w:p>
      <w:r>
        <w:rPr>
          <w:b/>
          <w:bCs/>
        </w:rPr>
        <w:t xml:space="preserve">Автор: </w:t>
      </w:r>
      <w:r>
        <w:t xml:space="preserve">Андрей Павлухин</w:t>
      </w:r>
    </w:p>
    <w:p/>
    <w:p>
      <w:pPr>
        <w:pStyle w:val="Heading4"/>
      </w:pPr>
      <w:r>
        <w:t xml:space="preserve">Вопрос 9</w:t>
      </w:r>
    </w:p>
    <w:p>
      <w:r>
        <w:t xml:space="preserve">В коллекции Максимо Фаллачи из города Папаэте (остров Таити) 429 ИХ. Среди экспонатов – ОНИ, изготовленные в конце восемнадцатого столетия. Здесь есть даже ОНИ для животных: лошадей – рабочих и верховых, мулов и ослов, собак и кошек, есть и крошечные ОНИ для почтовых голубей, а также слоновьи ОНИ. ОНИ изготовлены специально для слонихи Джиндау из Бомбейского зоопарка, когда у нее в старости ухудшилось одно из чувств. Так что содержится в коллекции Фаллачи?</w:t>
      </w:r>
    </w:p>
    <w:p>
      <w:r>
        <w:rPr>
          <w:b/>
          <w:bCs/>
        </w:rPr>
        <w:t xml:space="preserve">Ответ: </w:t>
      </w:r>
      <w:r>
        <w:t xml:space="preserve">очки.</w:t>
      </w:r>
    </w:p>
    <w:p>
      <w:r>
        <w:rPr>
          <w:b/>
          <w:bCs/>
        </w:rPr>
        <w:t xml:space="preserve">Зачёт: </w:t>
      </w:r>
      <w:r>
        <w:t xml:space="preserve">точно.</w:t>
      </w:r>
    </w:p>
    <w:p>
      <w:r>
        <w:rPr>
          <w:b/>
          <w:bCs/>
        </w:rPr>
        <w:t xml:space="preserve">Комментарий: </w:t>
      </w:r>
      <w:r>
        <w:t xml:space="preserve">ухудшилось зрение.</w:t>
      </w:r>
    </w:p>
    <w:p>
      <w:r>
        <w:rPr>
          <w:b/>
          <w:bCs/>
        </w:rPr>
        <w:t xml:space="preserve">Источники: </w:t>
      </w:r>
      <w:r>
        <w:t xml:space="preserve">Самое интересное о…, М.: «АиФ – детям», 2004, стр. 115.</w:t>
      </w:r>
    </w:p>
    <w:p>
      <w:r>
        <w:rPr>
          <w:b/>
          <w:bCs/>
        </w:rPr>
        <w:t xml:space="preserve">Автор: </w:t>
      </w:r>
      <w:r>
        <w:t xml:space="preserve">Андрей Павлухин, Александр Лейкин</w:t>
      </w:r>
    </w:p>
    <w:p/>
    <w:p>
      <w:pPr>
        <w:pStyle w:val="Heading4"/>
      </w:pPr>
      <w:r>
        <w:t xml:space="preserve">Вопрос 10</w:t>
      </w:r>
    </w:p>
    <w:p>
      <w:r>
        <w:t xml:space="preserve">В одной газете изложена следующая история, подписанная неким Максимом из г.Костромы: «Один мой приятель был женат на девушке по имени Ульяна.  В этот же период у него была любовница по имени Лена. Те из его друзей, кто знал о существовании любовницы, называли его…». А как в связи с этим называли его друзья?</w:t>
      </w:r>
    </w:p>
    <w:p>
      <w:r>
        <w:rPr>
          <w:b/>
          <w:bCs/>
        </w:rPr>
        <w:t xml:space="preserve">Ответ: </w:t>
      </w:r>
      <w:r>
        <w:t xml:space="preserve">Ульянов-Ленин.</w:t>
      </w:r>
    </w:p>
    <w:p>
      <w:r>
        <w:rPr>
          <w:b/>
          <w:bCs/>
        </w:rPr>
        <w:t xml:space="preserve">Зачёт: </w:t>
      </w:r>
      <w:r>
        <w:t xml:space="preserve">точно.</w:t>
      </w:r>
    </w:p>
    <w:p>
      <w:r>
        <w:rPr>
          <w:b/>
          <w:bCs/>
        </w:rPr>
        <w:t xml:space="preserve">Комментарий: </w:t>
      </w:r>
      <w:r>
        <w:t xml:space="preserve">Просто «Ленин» или «Ульянов» засчитывать нельзя, поскольку в тексте упомянуты две женщины с ключевыми именами,  с которыми  «классик» сосуществовал.</w:t>
      </w:r>
    </w:p>
    <w:p>
      <w:r>
        <w:rPr>
          <w:b/>
          <w:bCs/>
        </w:rPr>
        <w:t xml:space="preserve">Источники: </w:t>
      </w:r>
      <w:r>
        <w:t xml:space="preserve">«Окна», № 48/2006, стр. 23.</w:t>
      </w:r>
    </w:p>
    <w:p>
      <w:r>
        <w:rPr>
          <w:b/>
          <w:bCs/>
        </w:rPr>
        <w:t xml:space="preserve">Автор: </w:t>
      </w:r>
      <w:r>
        <w:t xml:space="preserve">Андрей Павлухин, Александр Лейкин</w:t>
      </w:r>
    </w:p>
    <w:p/>
    <w:p>
      <w:pPr>
        <w:pStyle w:val="Heading4"/>
      </w:pPr>
      <w:r>
        <w:t xml:space="preserve">Вопрос 11</w:t>
      </w:r>
    </w:p>
    <w:p>
      <w:r>
        <w:t xml:space="preserve">Недавно ученые разработали электронную трость, которая, если с ее владельцем что-то нехорошее случается, немедленно вызывает спасателей и «скорую помощь». А каким образом трость «догадывается», что нужно посылать вызов, если, по мнению автора, этот принцип весьма ненадежен, и чреват ложными вызовами?</w:t>
      </w:r>
    </w:p>
    <w:p>
      <w:r>
        <w:rPr>
          <w:b/>
          <w:bCs/>
        </w:rPr>
        <w:t xml:space="preserve">Ответ: </w:t>
      </w:r>
      <w:r>
        <w:t xml:space="preserve">если попадает в горизонтальное положение.</w:t>
      </w:r>
    </w:p>
    <w:p>
      <w:r>
        <w:rPr>
          <w:b/>
          <w:bCs/>
        </w:rPr>
        <w:t xml:space="preserve">Зачёт: </w:t>
      </w:r>
      <w:r>
        <w:t xml:space="preserve">по смыслу.</w:t>
      </w:r>
    </w:p>
    <w:p>
      <w:r>
        <w:rPr>
          <w:b/>
          <w:bCs/>
        </w:rPr>
        <w:t xml:space="preserve">Комментарий: </w:t>
      </w:r>
      <w:r>
        <w:t xml:space="preserve">забывчивый хозяин может просто положить трость на тумбочку; а затем идти встречать санитаров ☺.</w:t>
      </w:r>
    </w:p>
    <w:p>
      <w:r>
        <w:rPr>
          <w:b/>
          <w:bCs/>
        </w:rPr>
        <w:t xml:space="preserve">Источники: </w:t>
      </w:r>
      <w:r>
        <w:t xml:space="preserve">«Радиус FM».</w:t>
      </w:r>
    </w:p>
    <w:p>
      <w:r>
        <w:rPr>
          <w:b/>
          <w:bCs/>
        </w:rPr>
        <w:t xml:space="preserve">Автор: </w:t>
      </w:r>
      <w:r>
        <w:t xml:space="preserve">Андрей Павлухин</w:t>
      </w:r>
    </w:p>
    <w:p/>
    <w:p>
      <w:pPr>
        <w:pStyle w:val="Heading4"/>
      </w:pPr>
      <w:r>
        <w:t xml:space="preserve">Вопрос 12</w:t>
      </w:r>
    </w:p>
    <w:p>
      <w:r>
        <w:t xml:space="preserve">Если верить древней науке, то зеркало должно быть большое, овальной или круглой формы, в котором вы можете видеть себя в полный рост. В крайнем случае, в зеркале должна отражаться хотя бы ваша голова, но ни в коем случае не часть лица. Считается, что «раздробив» собственное отражение, вы наносите вред своему здоровью и благополучию. Назовите древнюю науку, столь критически относящуюся к предметам домашнего обихода.</w:t>
      </w:r>
    </w:p>
    <w:p>
      <w:r>
        <w:rPr>
          <w:b/>
          <w:bCs/>
        </w:rPr>
        <w:t xml:space="preserve">Ответ: </w:t>
      </w:r>
      <w:r>
        <w:t xml:space="preserve">фэн-шуй.</w:t>
      </w:r>
    </w:p>
    <w:p>
      <w:r>
        <w:rPr>
          <w:b/>
          <w:bCs/>
        </w:rPr>
        <w:t xml:space="preserve">Зачёт: </w:t>
      </w:r>
      <w:r>
        <w:t xml:space="preserve">точно.</w:t>
      </w:r>
    </w:p>
    <w:p>
      <w:r>
        <w:rPr>
          <w:b/>
          <w:bCs/>
        </w:rPr>
        <w:t xml:space="preserve">Источники: </w:t>
      </w:r>
      <w:r>
        <w:t xml:space="preserve">«АиФ», № 49/2006, стр. 25.</w:t>
      </w:r>
    </w:p>
    <w:p>
      <w:r>
        <w:rPr>
          <w:b/>
          <w:bCs/>
        </w:rPr>
        <w:t xml:space="preserve">Автор: </w:t>
      </w:r>
      <w:r>
        <w:t xml:space="preserve">Андрей Павлухин</w:t>
      </w:r>
    </w:p>
    <w:p/>
    <w:p>
      <w:pPr>
        <w:pStyle w:val="Heading2"/>
      </w:pPr>
      <w:r>
        <w:t xml:space="preserve">Тур 2</w:t>
      </w:r>
    </w:p>
    <w:p>
      <w:r>
        <w:rPr>
          <w:b/>
          <w:bCs/>
        </w:rPr>
        <w:t xml:space="preserve">Редакторы: </w:t>
      </w:r>
      <w:r>
        <w:t xml:space="preserve">Андрей Павлухин, Александр Лейкин</w:t>
      </w:r>
    </w:p>
    <w:p/>
    <w:p>
      <w:pPr>
        <w:pStyle w:val="Heading4"/>
      </w:pPr>
      <w:r>
        <w:t xml:space="preserve">Вопрос 13</w:t>
      </w:r>
    </w:p>
    <w:p>
      <w:r>
        <w:t xml:space="preserve">Вопрос о городском транспорте. Каждый из видов городского транспорта имеет свои символические коннотации. Например, в Москве, в 20-е гг. прошлого века бытовала практика: кто первым увидит трамвай, то именно его желание сбудется. Трамваю одного из маршрутов («А») присвоили женское имя. Он становится как бы живым существом и выполняет метафизическое действие в романе Булгакова «Мастер и Маргарита». Какое имя было присвоено трамваю этого маршрута?</w:t>
      </w:r>
    </w:p>
    <w:p>
      <w:r>
        <w:rPr>
          <w:b/>
          <w:bCs/>
        </w:rPr>
        <w:t xml:space="preserve">Ответ: </w:t>
      </w:r>
      <w:r>
        <w:t xml:space="preserve">Аннушка.</w:t>
      </w:r>
    </w:p>
    <w:p>
      <w:r>
        <w:rPr>
          <w:b/>
          <w:bCs/>
        </w:rPr>
        <w:t xml:space="preserve">Зачёт: </w:t>
      </w:r>
      <w:r>
        <w:t xml:space="preserve">точно.</w:t>
      </w:r>
    </w:p>
    <w:p>
      <w:r>
        <w:rPr>
          <w:b/>
          <w:bCs/>
        </w:rPr>
        <w:t xml:space="preserve">Комментарий: </w:t>
      </w:r>
      <w:r>
        <w:t xml:space="preserve">«Анна» и «Аня» не засчитывать, поскольку они не отображают связи трамвая с романом Булгакова.</w:t>
      </w:r>
    </w:p>
    <w:p>
      <w:r>
        <w:rPr>
          <w:b/>
          <w:bCs/>
        </w:rPr>
        <w:t xml:space="preserve">Источники: </w:t>
      </w:r>
      <w:r>
        <w:t xml:space="preserve">«Энциклопедия символов, знаков, эмблем». – М.: Локид; Миф, 1999</w:t>
      </w:r>
    </w:p>
    <w:p>
      <w:r>
        <w:rPr>
          <w:b/>
          <w:bCs/>
        </w:rPr>
        <w:t xml:space="preserve">Автор: </w:t>
      </w:r>
      <w:r>
        <w:t xml:space="preserve">Андрей Павлухин, Александр Лейкин</w:t>
      </w:r>
    </w:p>
    <w:p/>
    <w:p>
      <w:pPr>
        <w:pStyle w:val="Heading4"/>
      </w:pPr>
      <w:r>
        <w:t xml:space="preserve">Вопрос 14</w:t>
      </w:r>
    </w:p>
    <w:p>
      <w:r>
        <w:t xml:space="preserve">Советую записать: «Как, о, хочу я водки, алкоголик бы упился после тех тупых вопросов, собранных глупыми детишками». Нет, это вовсе не попытка поставить под угрозу серьезность нашего фестиваля. Эта фраза – хорошо известный мнемонический прием для запоминания ПЕРВЫХ ПЯТНАДЦАТИ. Здесь вам помогут простейшие математические знания и немного воображения. Вопрос: для запоминания ЧЕГО служит данная фраза?</w:t>
      </w:r>
    </w:p>
    <w:p>
      <w:r>
        <w:rPr>
          <w:b/>
          <w:bCs/>
        </w:rPr>
        <w:t xml:space="preserve">Ответ: </w:t>
      </w:r>
      <w:r>
        <w:t xml:space="preserve">П</w:t>
      </w:r>
    </w:p>
    <w:p>
      <w:r>
        <w:rPr>
          <w:b/>
          <w:bCs/>
        </w:rPr>
        <w:t xml:space="preserve">Зачёт: </w:t>
      </w:r>
      <w:r>
        <w:t xml:space="preserve">число «пи».</w:t>
      </w:r>
    </w:p>
    <w:p>
      <w:r>
        <w:rPr>
          <w:b/>
          <w:bCs/>
        </w:rPr>
        <w:t xml:space="preserve">Комментарий: </w:t>
      </w:r>
      <w:r>
        <w:t xml:space="preserve">подсчет количества букв в словах дает 3,14159265358979.</w:t>
      </w:r>
    </w:p>
    <w:p>
      <w:r>
        <w:rPr>
          <w:b/>
          <w:bCs/>
        </w:rPr>
        <w:t xml:space="preserve">Источники: </w:t>
      </w:r>
      <w:r>
        <w:t xml:space="preserve">Руди Рюкер, «Белый свет». – М., «АСТ», 2003, стр. 164.</w:t>
      </w:r>
    </w:p>
    <w:p>
      <w:r>
        <w:rPr>
          <w:b/>
          <w:bCs/>
        </w:rPr>
        <w:t xml:space="preserve">Автор: </w:t>
      </w:r>
      <w:r>
        <w:t xml:space="preserve">Андрей Павлухин</w:t>
      </w:r>
    </w:p>
    <w:p/>
    <w:p>
      <w:pPr>
        <w:pStyle w:val="Heading4"/>
      </w:pPr>
      <w:r>
        <w:t xml:space="preserve">Вопрос 15</w:t>
      </w:r>
    </w:p>
    <w:p>
      <w:r>
        <w:t xml:space="preserve">Недавно в Могилеве прошел IX международный фестиваль анимационных фильмов «Анимаёвка-2006». Аниматоры России, Украины, Беларуси, Казахстана, Армении, Латвии, Литвы, Эстонии представили на конкурс 48 фильмов. «Мультиклуб» и газета «Переходный возраст» провели четыре творческие встречи за 150 километров от столицы мультипликации. А теперь скажите, какой персонаж, неразрывно связанный с неким электрическим устройством, присутствовал на этих встречах.</w:t>
      </w:r>
    </w:p>
    <w:p>
      <w:r>
        <w:rPr>
          <w:b/>
          <w:bCs/>
        </w:rPr>
        <w:t xml:space="preserve">Ответ: </w:t>
      </w:r>
      <w:r>
        <w:t xml:space="preserve">Паца Ваца.</w:t>
      </w:r>
    </w:p>
    <w:p>
      <w:r>
        <w:rPr>
          <w:b/>
          <w:bCs/>
        </w:rPr>
        <w:t xml:space="preserve">Зачёт: </w:t>
      </w:r>
      <w:r>
        <w:t xml:space="preserve">точно.</w:t>
      </w:r>
    </w:p>
    <w:p>
      <w:r>
        <w:rPr>
          <w:b/>
          <w:bCs/>
        </w:rPr>
        <w:t xml:space="preserve">Комментарий: </w:t>
      </w:r>
      <w:r>
        <w:t xml:space="preserve">упомянут «Мультиклуб», устройство – «лямпачка».</w:t>
      </w:r>
    </w:p>
    <w:p>
      <w:r>
        <w:rPr>
          <w:b/>
          <w:bCs/>
        </w:rPr>
        <w:t xml:space="preserve">Источники: </w:t>
      </w:r>
      <w:r>
        <w:t xml:space="preserve">«ПВ», 2006, № 37, стр. 16.</w:t>
      </w:r>
    </w:p>
    <w:p>
      <w:r>
        <w:rPr>
          <w:b/>
          <w:bCs/>
        </w:rPr>
        <w:t xml:space="preserve">Автор: </w:t>
      </w:r>
      <w:r>
        <w:t xml:space="preserve">Андрей Павлухин</w:t>
      </w:r>
    </w:p>
    <w:p/>
    <w:p>
      <w:pPr>
        <w:pStyle w:val="Heading4"/>
      </w:pPr>
      <w:r>
        <w:t xml:space="preserve">Вопрос 16</w:t>
      </w:r>
    </w:p>
    <w:p>
      <w:r>
        <w:t xml:space="preserve">Этот человек собирался стать врачом, но сам страдал от астмы и однажды едва не умер во время приступа. Тем не менее, он смог переплыть реку, которую никто до него не переплывал. От своего друга он получил прозвище Боец. В 1952 году они отправились в долгое путешествие по Латинской Америке на старом, раздолбанном мотоцикле. Их путь был трудным, мотоцикл часто ломался, а к конечной цели они приплыли на плоту. После путешествия жизнь этого человека необратимо изменилась. Врачом он так и не стал. В 1967 году его схватили и расстреляли. Назовите его.</w:t>
      </w:r>
    </w:p>
    <w:p>
      <w:r>
        <w:rPr>
          <w:b/>
          <w:bCs/>
        </w:rPr>
        <w:t xml:space="preserve">Ответ: </w:t>
      </w:r>
      <w:r>
        <w:t xml:space="preserve">Эрнесто Че Гевара.</w:t>
      </w:r>
    </w:p>
    <w:p>
      <w:r>
        <w:rPr>
          <w:b/>
          <w:bCs/>
        </w:rPr>
        <w:t xml:space="preserve">Зачёт: </w:t>
      </w:r>
      <w:r>
        <w:t xml:space="preserve">точно.</w:t>
      </w:r>
    </w:p>
    <w:p>
      <w:r>
        <w:rPr>
          <w:b/>
          <w:bCs/>
        </w:rPr>
        <w:t xml:space="preserve">Источники: </w:t>
      </w:r>
      <w:r>
        <w:t xml:space="preserve">х/ф «Дневники мотоциклиста».</w:t>
      </w:r>
    </w:p>
    <w:p>
      <w:r>
        <w:rPr>
          <w:b/>
          <w:bCs/>
        </w:rPr>
        <w:t xml:space="preserve">Автор: </w:t>
      </w:r>
      <w:r>
        <w:t xml:space="preserve">Андрей Павлухин</w:t>
      </w:r>
    </w:p>
    <w:p/>
    <w:p>
      <w:pPr>
        <w:pStyle w:val="Heading4"/>
      </w:pPr>
      <w:r>
        <w:t xml:space="preserve">Вопрос 17</w:t>
      </w:r>
    </w:p>
    <w:p>
      <w:r>
        <w:t xml:space="preserve">В Вавилоне число Х (икс) было связано с богом Солнца Шамашем. Факт известный и из религии майя. В «Одиссее» обыгрывается число Х: Одиссей срубил Х деревьев для плота. В средневековой экзегетике Х – это удвоенные заповеди в действиях и намерениях. Двузначное число Х очень важно в формировании системы счета. У кельтов Y назывался «дважды Х». Z в северной Японии назывался, как и во Франции – «4 раза Х». Вопрос: какие числа заменены символами Х, Y, Z.</w:t>
      </w:r>
    </w:p>
    <w:p>
      <w:r>
        <w:rPr>
          <w:b/>
          <w:bCs/>
        </w:rPr>
        <w:t xml:space="preserve">Ответ: </w:t>
      </w:r>
      <w:r>
        <w:t xml:space="preserve">20, 40, 80.</w:t>
      </w:r>
    </w:p>
    <w:p>
      <w:r>
        <w:rPr>
          <w:b/>
          <w:bCs/>
        </w:rPr>
        <w:t xml:space="preserve">Зачёт: </w:t>
      </w:r>
      <w:r>
        <w:t xml:space="preserve">точно.</w:t>
      </w:r>
    </w:p>
    <w:p>
      <w:r>
        <w:rPr>
          <w:b/>
          <w:bCs/>
        </w:rPr>
        <w:t xml:space="preserve">Комментарий: </w:t>
      </w:r>
      <w:r>
        <w:t xml:space="preserve">удвоенные заповеди – 10 заповедей.</w:t>
      </w:r>
    </w:p>
    <w:p>
      <w:r>
        <w:rPr>
          <w:b/>
          <w:bCs/>
        </w:rPr>
        <w:t xml:space="preserve">Источники: </w:t>
      </w:r>
      <w:r>
        <w:t xml:space="preserve">«Энциклопедия символов, знаков, эмблем». – М.: Локид; Миф, 1999</w:t>
      </w:r>
    </w:p>
    <w:p>
      <w:r>
        <w:rPr>
          <w:b/>
          <w:bCs/>
        </w:rPr>
        <w:t xml:space="preserve">Автор: </w:t>
      </w:r>
      <w:r>
        <w:t xml:space="preserve">Андрей Павлухин, Александр Лейкин</w:t>
      </w:r>
    </w:p>
    <w:p/>
    <w:p>
      <w:pPr>
        <w:pStyle w:val="Heading4"/>
      </w:pPr>
      <w:r>
        <w:t xml:space="preserve">Вопрос 18</w:t>
      </w:r>
    </w:p>
    <w:p>
      <w:r>
        <w:t xml:space="preserve">В 1999 году в Екатеринбурге установили первый в мире памятник ЭТОМУ литературному герою. Памятник получился простым и трогательным. На невысоком постаменте, отлитом из бронзы, видны лишь отпечатки босых ног и надпись. Многие из вас могли даже ВИДЕТЬ этого человека. Так кому же поставлен памятник?</w:t>
      </w:r>
    </w:p>
    <w:p>
      <w:r>
        <w:rPr>
          <w:b/>
          <w:bCs/>
        </w:rPr>
        <w:t xml:space="preserve">Ответ: </w:t>
      </w:r>
      <w:r>
        <w:t xml:space="preserve">Человеку-невидимке.</w:t>
      </w:r>
    </w:p>
    <w:p>
      <w:r>
        <w:rPr>
          <w:b/>
          <w:bCs/>
        </w:rPr>
        <w:t xml:space="preserve">Зачёт: </w:t>
      </w:r>
      <w:r>
        <w:t xml:space="preserve">Гриффину.</w:t>
      </w:r>
    </w:p>
    <w:p>
      <w:r>
        <w:rPr>
          <w:b/>
          <w:bCs/>
        </w:rPr>
        <w:t xml:space="preserve">Комментарий: </w:t>
      </w:r>
      <w:r>
        <w:t xml:space="preserve">а ВИДЕТЬ могли в одноименном голливудском фильме.</w:t>
      </w:r>
    </w:p>
    <w:p>
      <w:r>
        <w:rPr>
          <w:b/>
          <w:bCs/>
        </w:rPr>
        <w:t xml:space="preserve">Источники: </w:t>
      </w:r>
      <w:r>
        <w:t xml:space="preserve">Г.Уэллс «Человек-невидимка», Мн., 1969 г.; «Вокруг света», 9/2005, стр. 32.</w:t>
      </w:r>
    </w:p>
    <w:p>
      <w:r>
        <w:rPr>
          <w:b/>
          <w:bCs/>
        </w:rPr>
        <w:t xml:space="preserve">Автор: </w:t>
      </w:r>
      <w:r>
        <w:t xml:space="preserve">Андрей Павлухин</w:t>
      </w:r>
    </w:p>
    <w:p/>
    <w:p>
      <w:pPr>
        <w:pStyle w:val="Heading4"/>
      </w:pPr>
      <w:r>
        <w:t xml:space="preserve">Вопрос 19</w:t>
      </w:r>
    </w:p>
    <w:p>
      <w:r>
        <w:t xml:space="preserve">Туареги - воинственный народ в Северной	 Африке. О туарегах Геродот записал следующее: "У них нет истории, т.к. они живут в одном дне. Они не могут умереть, так же и их жёны никогда не рожают, хотя среди них есть и младенцы и старики. Все их владения простираются на один день пути, остальное же пространство вокруг их страны покрыто песком. Их верховное божество - бог сна. Во сне они освобождаются от бремени времени и творят свои жизни, переваливая день за днём по барханам пустыни. Конец света по их представлениям наступит с началом следующего дня и прекращением…". А с прекращением чего, по Геродоту, у туарегов наступит конец света?</w:t>
      </w:r>
    </w:p>
    <w:p>
      <w:r>
        <w:rPr>
          <w:b/>
          <w:bCs/>
        </w:rPr>
        <w:t xml:space="preserve">Ответ: </w:t>
      </w:r>
      <w:r>
        <w:t xml:space="preserve">сновидений</w:t>
      </w:r>
    </w:p>
    <w:p>
      <w:r>
        <w:rPr>
          <w:b/>
          <w:bCs/>
        </w:rPr>
        <w:t xml:space="preserve">Зачёт: </w:t>
      </w:r>
      <w:r>
        <w:t xml:space="preserve">снов.</w:t>
      </w:r>
    </w:p>
    <w:p>
      <w:r>
        <w:rPr>
          <w:b/>
          <w:bCs/>
        </w:rPr>
        <w:t xml:space="preserve">Источники: </w:t>
      </w:r>
      <w:r>
        <w:t xml:space="preserve">упомянут.</w:t>
      </w:r>
    </w:p>
    <w:p>
      <w:r>
        <w:rPr>
          <w:b/>
          <w:bCs/>
        </w:rPr>
        <w:t xml:space="preserve">Автор: </w:t>
      </w:r>
      <w:r>
        <w:t xml:space="preserve">Андрей Павлухин</w:t>
      </w:r>
    </w:p>
    <w:p/>
    <w:p>
      <w:pPr>
        <w:pStyle w:val="Heading4"/>
      </w:pPr>
      <w:r>
        <w:t xml:space="preserve">Вопрос 20</w:t>
      </w:r>
    </w:p>
    <w:p>
      <w:r>
        <w:t xml:space="preserve">На рекламных плакатах ЭТОГО оператора мобильной связи применено интересное визуальное решение. На зеленом фоне первые две и последняя буквы названия написаны обычным шрифтом, а четыре буквы в середине слова выделены жирным. Мы не просим вас назвать этого оператора. Напишите абсолютно точно, латиницей, выделенное четырехбуквенное слово.</w:t>
      </w:r>
    </w:p>
    <w:p>
      <w:r>
        <w:rPr>
          <w:b/>
          <w:bCs/>
        </w:rPr>
        <w:t xml:space="preserve">Ответ: </w:t>
      </w:r>
      <w:r>
        <w:t xml:space="preserve">allo</w:t>
      </w:r>
    </w:p>
    <w:p>
      <w:r>
        <w:rPr>
          <w:b/>
          <w:bCs/>
        </w:rPr>
        <w:t xml:space="preserve">Зачёт: </w:t>
      </w:r>
      <w:r>
        <w:t xml:space="preserve">точно.</w:t>
      </w:r>
    </w:p>
    <w:p>
      <w:r>
        <w:rPr>
          <w:b/>
          <w:bCs/>
        </w:rPr>
        <w:t xml:space="preserve">Комментарий: </w:t>
      </w:r>
      <w:r>
        <w:t xml:space="preserve">diallog.</w:t>
      </w:r>
    </w:p>
    <w:p>
      <w:r>
        <w:rPr>
          <w:b/>
          <w:bCs/>
        </w:rPr>
        <w:t xml:space="preserve">Источники: </w:t>
      </w:r>
      <w:r>
        <w:t xml:space="preserve">личные наблюдения автора.</w:t>
      </w:r>
    </w:p>
    <w:p>
      <w:r>
        <w:rPr>
          <w:b/>
          <w:bCs/>
        </w:rPr>
        <w:t xml:space="preserve">Автор: </w:t>
      </w:r>
      <w:r>
        <w:t xml:space="preserve">Андрей Павлухин</w:t>
      </w:r>
    </w:p>
    <w:p/>
    <w:p>
      <w:pPr>
        <w:pStyle w:val="Heading4"/>
      </w:pPr>
      <w:r>
        <w:t xml:space="preserve">Вопрос 21</w:t>
      </w:r>
    </w:p>
    <w:p>
      <w:r>
        <w:t xml:space="preserve">В прошлом году НЕКТО заявил, что собирается возродить свое «родовое гнездо» - село Януки в Беларуси, в котором сейчас проживают всего две семьи. В частности, НЕКТО хочет превратить село в современный коттеджный поселок на 300 жителей, построить мини-молокозавод, хранилище для мороженных ягод и пригласить в село на жительство всех своих однофамильцев. А какая у них должна быть фамилия?</w:t>
      </w:r>
    </w:p>
    <w:p>
      <w:r>
        <w:rPr>
          <w:b/>
          <w:bCs/>
        </w:rPr>
        <w:t xml:space="preserve">Ответ: </w:t>
      </w:r>
      <w:r>
        <w:t xml:space="preserve">Янукович.</w:t>
      </w:r>
    </w:p>
    <w:p>
      <w:r>
        <w:rPr>
          <w:b/>
          <w:bCs/>
        </w:rPr>
        <w:t xml:space="preserve">Зачёт: </w:t>
      </w:r>
      <w:r>
        <w:t xml:space="preserve">точно.</w:t>
      </w:r>
    </w:p>
    <w:p>
      <w:r>
        <w:rPr>
          <w:b/>
          <w:bCs/>
        </w:rPr>
        <w:t xml:space="preserve">Комментарий: </w:t>
      </w:r>
      <w:r>
        <w:t xml:space="preserve">некто – Виктор Янукович, премьер-министр Украины.</w:t>
      </w:r>
    </w:p>
    <w:p>
      <w:r>
        <w:rPr>
          <w:b/>
          <w:bCs/>
        </w:rPr>
        <w:t xml:space="preserve">Источники: </w:t>
      </w:r>
      <w:r>
        <w:t xml:space="preserve">новости TUT.BY, 7 декабря 2006 г.</w:t>
      </w:r>
    </w:p>
    <w:p>
      <w:r>
        <w:rPr>
          <w:b/>
          <w:bCs/>
        </w:rPr>
        <w:t xml:space="preserve">Автор: </w:t>
      </w:r>
      <w:r>
        <w:t xml:space="preserve">Андрей Павлухин</w:t>
      </w:r>
    </w:p>
    <w:p/>
    <w:p>
      <w:pPr>
        <w:pStyle w:val="Heading4"/>
      </w:pPr>
      <w:r>
        <w:t xml:space="preserve">Вопрос 22</w:t>
      </w:r>
    </w:p>
    <w:p>
      <w:r>
        <w:t xml:space="preserve">Паважаныя знаўцы, сьпявае ўсім добра вядомы гурт:
Не было Галілея і Боба Марлея,
Не было Сальвадора Далі,
Ні (пропуск), ні (пропуск), ні Карла Лінэя,
А кіты і  чарапахі былі.
Першы дзьядзька – адвечна жывы і любіў дзяцей, яго магчыма ўбачыць і ў нашым горадзе. Калі ў ягоным прозьвішчы (у беларускамоўным варыянце) зьмяніць адну літару – атрымаецца другі, вядомы нам па нейкай “чацвёрцы”. Праз хвіліну назавіце абодвух.</w:t>
      </w:r>
    </w:p>
    <w:p>
      <w:r>
        <w:rPr>
          <w:b/>
          <w:bCs/>
        </w:rPr>
        <w:t xml:space="preserve">Ответ: </w:t>
      </w:r>
      <w:r>
        <w:t xml:space="preserve">Ленін, Ленан.</w:t>
      </w:r>
    </w:p>
    <w:p>
      <w:r>
        <w:rPr>
          <w:b/>
          <w:bCs/>
        </w:rPr>
        <w:t xml:space="preserve">Комментарий: </w:t>
      </w:r>
      <w:r>
        <w:t xml:space="preserve">адказы на расейскай мове (“Ленин”, “Леннон”) не прымаць, бо губляецца сэнс пытання.</w:t>
      </w:r>
    </w:p>
    <w:p>
      <w:r>
        <w:rPr>
          <w:b/>
          <w:bCs/>
        </w:rPr>
        <w:t xml:space="preserve">Источники: </w:t>
      </w:r>
      <w:r>
        <w:t xml:space="preserve">NRM “Тры чарапахі”.</w:t>
      </w:r>
    </w:p>
    <w:p>
      <w:r>
        <w:rPr>
          <w:b/>
          <w:bCs/>
        </w:rPr>
        <w:t xml:space="preserve">Автор: </w:t>
      </w:r>
      <w:r>
        <w:t xml:space="preserve">Андрей Павлухин</w:t>
      </w:r>
    </w:p>
    <w:p/>
    <w:p>
      <w:pPr>
        <w:pStyle w:val="Heading4"/>
      </w:pPr>
      <w:r>
        <w:t xml:space="preserve">Вопрос 23</w:t>
      </w:r>
    </w:p>
    <w:p>
      <w:r>
        <w:t xml:space="preserve">Это задание придумано американским ученым Льюисом Терманом в начале ХХ века. В задаче важно каждое слово. Ответ должен полностью удовлетворять условиям. Итак: «Индеец, который первый раз в жизни приехал в город, увидел белого человека, едущего по улице. Когда тот проехал мимо, индеец сказал: «Белый человек ленив, он даже ходит сидя». На чем именно ехал белый человек, если индеец, увидев его, решил, что он «ходит сидя»?</w:t>
      </w:r>
    </w:p>
    <w:p>
      <w:r>
        <w:rPr>
          <w:b/>
          <w:bCs/>
        </w:rPr>
        <w:t xml:space="preserve">Ответ: </w:t>
      </w:r>
      <w:r>
        <w:t xml:space="preserve">на велосипеде.</w:t>
      </w:r>
    </w:p>
    <w:p>
      <w:r>
        <w:rPr>
          <w:b/>
          <w:bCs/>
        </w:rPr>
        <w:t xml:space="preserve">Комментарий: </w:t>
      </w:r>
      <w:r>
        <w:t xml:space="preserve">с лошадьми индеец знаком, и такой ответ неверен; также неверны варианты «автомобиль», «инвалидная коляска» (про сидящих на них людей нельзя сказать, что они «ходят»). Можно засчитать, что белый мужчина сидел на плечах другого человека – как образец нетривиального мышления.</w:t>
      </w:r>
    </w:p>
    <w:p>
      <w:r>
        <w:rPr>
          <w:b/>
          <w:bCs/>
        </w:rPr>
        <w:t xml:space="preserve">Источники: </w:t>
      </w:r>
      <w:r>
        <w:t xml:space="preserve">«Моя семья», № 44/2006, стр. 27-28.</w:t>
      </w:r>
    </w:p>
    <w:p>
      <w:r>
        <w:rPr>
          <w:b/>
          <w:bCs/>
        </w:rPr>
        <w:t xml:space="preserve">Автор: </w:t>
      </w:r>
      <w:r>
        <w:t xml:space="preserve">Андрей Павлухин</w:t>
      </w:r>
    </w:p>
    <w:p/>
    <w:p>
      <w:pPr>
        <w:pStyle w:val="Heading4"/>
      </w:pPr>
      <w:r>
        <w:t xml:space="preserve">Вопрос 24</w:t>
      </w:r>
    </w:p>
    <w:p>
      <w:r>
        <w:t xml:space="preserve">Прослушайте краткий перечень того, что запрещено вывозить из некоторых стран: Египет – кораллы; Сейшельские острова – орехи коко де мер; остров Бали – черепаший панцирь и резьбу по дереву; ЮАР – необработанные алмазы. А что, превышающее 23 штуки, нельзя вывозить с Кубы?</w:t>
      </w:r>
    </w:p>
    <w:p>
      <w:r>
        <w:rPr>
          <w:b/>
          <w:bCs/>
        </w:rPr>
        <w:t xml:space="preserve">Ответ: </w:t>
      </w:r>
      <w:r>
        <w:t xml:space="preserve">сигары.</w:t>
      </w:r>
    </w:p>
    <w:p>
      <w:r>
        <w:rPr>
          <w:b/>
          <w:bCs/>
        </w:rPr>
        <w:t xml:space="preserve">Зачёт: </w:t>
      </w:r>
      <w:r>
        <w:t xml:space="preserve">точно.</w:t>
      </w:r>
    </w:p>
    <w:p>
      <w:r>
        <w:rPr>
          <w:b/>
          <w:bCs/>
        </w:rPr>
        <w:t xml:space="preserve">Источники: </w:t>
      </w:r>
      <w:r>
        <w:t xml:space="preserve">«АиФ», № 49/2006, стр. 17.</w:t>
      </w:r>
    </w:p>
    <w:p>
      <w:r>
        <w:rPr>
          <w:b/>
          <w:bCs/>
        </w:rPr>
        <w:t xml:space="preserve">Автор: </w:t>
      </w:r>
      <w:r>
        <w:t xml:space="preserve">Андрей Павлухин</w:t>
      </w:r>
    </w:p>
    <w:p/>
    <w:p>
      <w:pPr>
        <w:pStyle w:val="Heading2"/>
      </w:pPr>
      <w:r>
        <w:t xml:space="preserve">Тур 3</w:t>
      </w:r>
    </w:p>
    <w:p>
      <w:r>
        <w:rPr>
          <w:b/>
          <w:bCs/>
        </w:rPr>
        <w:t xml:space="preserve">Редакторы: </w:t>
      </w:r>
      <w:r>
        <w:t xml:space="preserve">Андрей Павлухин, Александр Лейкин</w:t>
      </w:r>
    </w:p>
    <w:p/>
    <w:p>
      <w:pPr>
        <w:pStyle w:val="Heading4"/>
      </w:pPr>
      <w:r>
        <w:t xml:space="preserve">Вопрос 25</w:t>
      </w:r>
    </w:p>
    <w:p>
      <w:r>
        <w:t xml:space="preserve">Как вам известно, из ЮАР запрещено вывозить необработанные алмазы, а с Кубы – сигары, если их больше 23-х штук. А чьи изображения (исключая шейные медальоны) у вас конфискуют на таможне Таиланда?</w:t>
      </w:r>
    </w:p>
    <w:p>
      <w:r>
        <w:rPr>
          <w:b/>
          <w:bCs/>
        </w:rPr>
        <w:t xml:space="preserve">Ответ: </w:t>
      </w:r>
      <w:r>
        <w:t xml:space="preserve">Будды.</w:t>
      </w:r>
    </w:p>
    <w:p>
      <w:r>
        <w:rPr>
          <w:b/>
          <w:bCs/>
        </w:rPr>
        <w:t xml:space="preserve">Зачёт: </w:t>
      </w:r>
      <w:r>
        <w:t xml:space="preserve">Гауттамы.</w:t>
      </w:r>
    </w:p>
    <w:p>
      <w:r>
        <w:rPr>
          <w:b/>
          <w:bCs/>
        </w:rPr>
        <w:t xml:space="preserve">Источники: </w:t>
      </w:r>
      <w:r>
        <w:t xml:space="preserve">«АиФ», № 49/2006, стр. 17.</w:t>
      </w:r>
    </w:p>
    <w:p>
      <w:r>
        <w:rPr>
          <w:b/>
          <w:bCs/>
        </w:rPr>
        <w:t xml:space="preserve">Автор: </w:t>
      </w:r>
      <w:r>
        <w:t xml:space="preserve">Андрей Павлухин</w:t>
      </w:r>
    </w:p>
    <w:p/>
    <w:p>
      <w:pPr>
        <w:pStyle w:val="Heading4"/>
      </w:pPr>
      <w:r>
        <w:t xml:space="preserve">Вопрос 26</w:t>
      </w:r>
    </w:p>
    <w:p>
      <w:r>
        <w:t xml:space="preserve">Знаете ли вы, что воинственные ОНИ в XVII – XVIII веках часто совершали набеги на американский континент? Переправлялись через Берингов пролив на байдарках, грабили поселения, брали в плен женщин. Особенно ценились негритянки в возрасте до 25 лет. Во время походов ОНИ достигали территории нынешней Канады, держа в страхе все побережье. Однако, кто же они?</w:t>
      </w:r>
    </w:p>
    <w:p>
      <w:r>
        <w:rPr>
          <w:b/>
          <w:bCs/>
        </w:rPr>
        <w:t xml:space="preserve">Ответ: </w:t>
      </w:r>
      <w:r>
        <w:t xml:space="preserve">чукчи.</w:t>
      </w:r>
    </w:p>
    <w:p>
      <w:r>
        <w:rPr>
          <w:b/>
          <w:bCs/>
        </w:rPr>
        <w:t xml:space="preserve">Зачёт: </w:t>
      </w:r>
      <w:r>
        <w:t xml:space="preserve">точно.</w:t>
      </w:r>
    </w:p>
    <w:p>
      <w:r>
        <w:rPr>
          <w:b/>
          <w:bCs/>
        </w:rPr>
        <w:t xml:space="preserve">Комментарий: </w:t>
      </w:r>
      <w:r>
        <w:t xml:space="preserve">правда, чукчи-негра пока не обнаружено.</w:t>
      </w:r>
    </w:p>
    <w:p>
      <w:r>
        <w:rPr>
          <w:b/>
          <w:bCs/>
        </w:rPr>
        <w:t xml:space="preserve">Источники: </w:t>
      </w:r>
      <w:r>
        <w:t xml:space="preserve">«Моя семья», № 7/2007, с. 31.</w:t>
      </w:r>
    </w:p>
    <w:p>
      <w:r>
        <w:rPr>
          <w:b/>
          <w:bCs/>
        </w:rPr>
        <w:t xml:space="preserve">Автор: </w:t>
      </w:r>
      <w:r>
        <w:t xml:space="preserve">Андрей Павлухин</w:t>
      </w:r>
    </w:p>
    <w:p/>
    <w:p>
      <w:pPr>
        <w:pStyle w:val="Heading4"/>
      </w:pPr>
      <w:r>
        <w:t xml:space="preserve">Вопрос 27</w:t>
      </w:r>
    </w:p>
    <w:p>
      <w:r>
        <w:t xml:space="preserve">Уважаемые знатоки, шагните назад и закончите стихотворение одним словом:
Я.
Арка.
Герб.
Озеро.
Полет.
В чем дело?
Рад?
Удар о лед.
Меч в тело.
Порез о брега (пропуск).</w:t>
      </w:r>
    </w:p>
    <w:p>
      <w:r>
        <w:rPr>
          <w:b/>
          <w:bCs/>
        </w:rPr>
        <w:t xml:space="preserve">Ответ: </w:t>
      </w:r>
      <w:r>
        <w:t xml:space="preserve">края.</w:t>
      </w:r>
    </w:p>
    <w:p>
      <w:r>
        <w:rPr>
          <w:b/>
          <w:bCs/>
        </w:rPr>
        <w:t xml:space="preserve">Зачёт: </w:t>
      </w:r>
      <w:r>
        <w:t xml:space="preserve">точно, соблюдая падеж.</w:t>
      </w:r>
    </w:p>
    <w:p>
      <w:r>
        <w:rPr>
          <w:b/>
          <w:bCs/>
        </w:rPr>
        <w:t xml:space="preserve">Комментарий: </w:t>
      </w:r>
      <w:r>
        <w:t xml:space="preserve">стихотворение – палиндром. Читать нужно от конца последней строки к началу первой.</w:t>
      </w:r>
    </w:p>
    <w:p>
      <w:r>
        <w:rPr>
          <w:b/>
          <w:bCs/>
        </w:rPr>
        <w:t xml:space="preserve">Источники: </w:t>
      </w:r>
      <w:r>
        <w:t xml:space="preserve">Интернет.</w:t>
      </w:r>
    </w:p>
    <w:p>
      <w:r>
        <w:rPr>
          <w:b/>
          <w:bCs/>
        </w:rPr>
        <w:t xml:space="preserve">Автор: </w:t>
      </w:r>
      <w:r>
        <w:t xml:space="preserve">Андрей Павлухин</w:t>
      </w:r>
    </w:p>
    <w:p/>
    <w:p>
      <w:pPr>
        <w:pStyle w:val="Heading4"/>
      </w:pPr>
      <w:r>
        <w:t xml:space="preserve">Вопрос 28</w:t>
      </w:r>
    </w:p>
    <w:p>
      <w:r>
        <w:t xml:space="preserve">Любите ли вы поэзию и кожаные ремни?
Да не будет разгадан миг, когда смех переходит в крик! -
Если даже при этом вдруг разорвётся порочный круг.
Суть не в том, чтоб рассеять мрак и понять, кто здесь друг, кто враг,
А в уменье простить тому, кто достойно ушёл во тьму...
Древний идол смела гроза.., - смотрят в небо его глаза...
А теперь ответьте, кому принадлежат строки следующего завещания: «Когда меня засыплют землёй, пусть сверху разбросают жёлуди, чтобы молодая поросль скрыла место моего захоронения, и след моей могилы исчез бы навсегда, как и я сам надеюсь исчезнуть из памяти людей»?</w:t>
      </w:r>
    </w:p>
    <w:p>
      <w:r>
        <w:rPr>
          <w:b/>
          <w:bCs/>
        </w:rPr>
        <w:t xml:space="preserve">Ответ: </w:t>
      </w:r>
      <w:r>
        <w:t xml:space="preserve">Маркизу де Саду.</w:t>
      </w:r>
    </w:p>
    <w:p>
      <w:r>
        <w:rPr>
          <w:b/>
          <w:bCs/>
        </w:rPr>
        <w:t xml:space="preserve">Зачёт: </w:t>
      </w:r>
      <w:r>
        <w:t xml:space="preserve">точно.</w:t>
      </w:r>
    </w:p>
    <w:p>
      <w:r>
        <w:rPr>
          <w:b/>
          <w:bCs/>
        </w:rPr>
        <w:t xml:space="preserve">Комментарий: </w:t>
      </w:r>
      <w:r>
        <w:t xml:space="preserve">стихотворение – акростих.</w:t>
      </w:r>
    </w:p>
    <w:p>
      <w:r>
        <w:rPr>
          <w:b/>
          <w:bCs/>
        </w:rPr>
        <w:t xml:space="preserve">Источники: </w:t>
      </w:r>
      <w:r>
        <w:t xml:space="preserve">Интернет.</w:t>
      </w:r>
    </w:p>
    <w:p>
      <w:r>
        <w:rPr>
          <w:b/>
          <w:bCs/>
        </w:rPr>
        <w:t xml:space="preserve">Автор: </w:t>
      </w:r>
      <w:r>
        <w:t xml:space="preserve">Андрей Павлухин</w:t>
      </w:r>
    </w:p>
    <w:p/>
    <w:p>
      <w:pPr>
        <w:pStyle w:val="Heading4"/>
      </w:pPr>
      <w:r>
        <w:t xml:space="preserve">Вопрос 29</w:t>
      </w:r>
    </w:p>
    <w:p>
      <w:r>
        <w:t xml:space="preserve">В фантастическом романе Руди Рюкера «Белый свет» призрак Альберта Эйнштейна рассказывает о том, как одна женщина попросила его объяснить теорию относительности в нескольких словах. Ученый поведал следующую историю: «Был у меня друг, слепой от рождения. Однажды мы отправились на прогулку за городом (…) «Как мне хочется пить, - сказал я своему другу. – Хотел бы я выпить стакан холодного молока». – «Что такое молоко?» - спросил мой друг. «Молоко? Молоко – это белая жидкость». – «Я знаю, что такое жидкость, - ответил мой друг. – Но что значит «белая»?». – «Белый – это цвет лебединых перьев». – «Я знаю, что такое перья, но что такое «лебедь»?». – «Лебедь – это большая птица с изогнутой шеей». – «Это мне понятно, - ответил мой слепой друг. – Только вот что значит «изогнутый»?». – «Вот, - сказал я, взяв его за руку и выпрямив ее. – Сейчас рука прямая. – Потом я согнул его руку и прижал ее к его груди. – А сейчас твоя рука согнута». «А! Теперь я знаю…». Закончите фразу друга Эйнштейна.</w:t>
      </w:r>
    </w:p>
    <w:p>
      <w:r>
        <w:rPr>
          <w:b/>
          <w:bCs/>
        </w:rPr>
        <w:t xml:space="preserve">Ответ: </w:t>
      </w:r>
      <w:r>
        <w:t xml:space="preserve">что такое молоко.</w:t>
      </w:r>
    </w:p>
    <w:p>
      <w:r>
        <w:rPr>
          <w:b/>
          <w:bCs/>
        </w:rPr>
        <w:t xml:space="preserve">Зачёт: </w:t>
      </w:r>
      <w:r>
        <w:t xml:space="preserve">по смыслу.</w:t>
      </w:r>
    </w:p>
    <w:p>
      <w:r>
        <w:rPr>
          <w:b/>
          <w:bCs/>
        </w:rPr>
        <w:t xml:space="preserve">Источники: </w:t>
      </w:r>
      <w:r>
        <w:t xml:space="preserve">Руди Рюкер «Белый свет». – М.: «АСТ», 2003, стр. 106.</w:t>
      </w:r>
    </w:p>
    <w:p>
      <w:r>
        <w:rPr>
          <w:b/>
          <w:bCs/>
        </w:rPr>
        <w:t xml:space="preserve">Автор: </w:t>
      </w:r>
      <w:r>
        <w:t xml:space="preserve">Андрей Павлухин</w:t>
      </w:r>
    </w:p>
    <w:p/>
    <w:p>
      <w:pPr>
        <w:pStyle w:val="Heading4"/>
      </w:pPr>
      <w:r>
        <w:t xml:space="preserve">Вопрос 30</w:t>
      </w:r>
    </w:p>
    <w:p>
      <w:r>
        <w:t xml:space="preserve">У мифического китайского правителя Хуанди, Желтого предка, был советник по имени Лиму. Имя Лиму состоит из двух частей и происходит из легенды, по которой Желтый Предок увидел во сне человека, обладающего огромной физической силой (ли) и пасшего тысячеголовое стадо овец, разыскал его и сделал своим советником. Внимание, вопрос: скажите по-китайски «пастух».</w:t>
      </w:r>
    </w:p>
    <w:p>
      <w:r>
        <w:rPr>
          <w:b/>
          <w:bCs/>
        </w:rPr>
        <w:t xml:space="preserve">Ответ: </w:t>
      </w:r>
      <w:r>
        <w:t xml:space="preserve">му.</w:t>
      </w:r>
    </w:p>
    <w:p>
      <w:r>
        <w:rPr>
          <w:b/>
          <w:bCs/>
        </w:rPr>
        <w:t xml:space="preserve">Зачёт: </w:t>
      </w:r>
      <w:r>
        <w:t xml:space="preserve">точно.</w:t>
      </w:r>
    </w:p>
    <w:p>
      <w:r>
        <w:rPr>
          <w:b/>
          <w:bCs/>
        </w:rPr>
        <w:t xml:space="preserve">Источники: </w:t>
      </w:r>
      <w:r>
        <w:t xml:space="preserve">«Дао дэ цзин», М., «ЭКСМО-Пресс», 2001,стр.370.</w:t>
      </w:r>
    </w:p>
    <w:p>
      <w:r>
        <w:rPr>
          <w:b/>
          <w:bCs/>
        </w:rPr>
        <w:t xml:space="preserve">Автор: </w:t>
      </w:r>
      <w:r>
        <w:t xml:space="preserve">Андрей Павлухин</w:t>
      </w:r>
    </w:p>
    <w:p/>
    <w:p>
      <w:pPr>
        <w:pStyle w:val="Heading4"/>
      </w:pPr>
      <w:r>
        <w:t xml:space="preserve">Вопрос 31</w:t>
      </w:r>
    </w:p>
    <w:p>
      <w:r>
        <w:t xml:space="preserve">Прослушайте биографические сведения о нем: «Он из хорошей семьи. Получил блестящее образование. Но главное – он наделен феноменальными математическими способностями. Ему был всего 21 год, когда ему предоставили кафедру в одном из наших провинциальных университетов. Но у него открылась невероятная страсть к страшным авантюрам. По городу о нем поползли темные слухи, и он вынужден был уехать в Лондон, где стал готовить молодых людей к экзаменам на офицерский чин». О ком идет речь? Ответить вам поможет монограмма из четырех перекрещенных сабель.</w:t>
      </w:r>
    </w:p>
    <w:p>
      <w:r>
        <w:rPr>
          <w:b/>
          <w:bCs/>
        </w:rPr>
        <w:t xml:space="preserve">Ответ: </w:t>
      </w:r>
      <w:r>
        <w:t xml:space="preserve">профессор Мориарти.</w:t>
      </w:r>
    </w:p>
    <w:p>
      <w:r>
        <w:rPr>
          <w:b/>
          <w:bCs/>
        </w:rPr>
        <w:t xml:space="preserve">Зачёт: </w:t>
      </w:r>
      <w:r>
        <w:t xml:space="preserve">Мориарти.</w:t>
      </w:r>
    </w:p>
    <w:p>
      <w:r>
        <w:rPr>
          <w:b/>
          <w:bCs/>
        </w:rPr>
        <w:t xml:space="preserve">Комментарий: </w:t>
      </w:r>
      <w:r>
        <w:t xml:space="preserve">монограмма – литера «М».</w:t>
      </w:r>
    </w:p>
    <w:p>
      <w:r>
        <w:rPr>
          <w:b/>
          <w:bCs/>
        </w:rPr>
        <w:t xml:space="preserve">Источники: </w:t>
      </w:r>
      <w:r>
        <w:t xml:space="preserve">х/ф «Приключения Шерлока Холмса и доктора Ватсона: Смертельная схватка».</w:t>
      </w:r>
    </w:p>
    <w:p>
      <w:r>
        <w:rPr>
          <w:b/>
          <w:bCs/>
        </w:rPr>
        <w:t xml:space="preserve">Автор: </w:t>
      </w:r>
      <w:r>
        <w:t xml:space="preserve">Андрей Павлухин</w:t>
      </w:r>
    </w:p>
    <w:p/>
    <w:p>
      <w:pPr>
        <w:pStyle w:val="Heading4"/>
      </w:pPr>
      <w:r>
        <w:t xml:space="preserve">Вопрос 32</w:t>
      </w:r>
    </w:p>
    <w:p>
      <w:r>
        <w:t xml:space="preserve">В одном из своих интервью «Комсомольской правде» певица Земфира расшифровала некоторые из своих текстов. Так, в композиции «Доказано» есть следующие строки: «Она читает в метро Набокова, я сижу около, веревочки связаны…». Это, по словам Земфиры значит, что она ощущает духовную близость со случайной попутчицей, читающей рядом Набокова. А вот в композиции «Не отпускай меня» слышим: «…мама Америка, двадцать два берега». Внимание, вопрос: а почему двадцать два берега?</w:t>
      </w:r>
    </w:p>
    <w:p>
      <w:r>
        <w:rPr>
          <w:b/>
          <w:bCs/>
        </w:rPr>
        <w:t xml:space="preserve">Ответ: </w:t>
      </w:r>
      <w:r>
        <w:t xml:space="preserve">22 штата США имеют выход к морю.</w:t>
      </w:r>
    </w:p>
    <w:p>
      <w:r>
        <w:rPr>
          <w:b/>
          <w:bCs/>
        </w:rPr>
        <w:t xml:space="preserve">Зачёт: </w:t>
      </w:r>
      <w:r>
        <w:t xml:space="preserve">по смыслу.</w:t>
      </w:r>
    </w:p>
    <w:p>
      <w:r>
        <w:rPr>
          <w:b/>
          <w:bCs/>
        </w:rPr>
        <w:t xml:space="preserve">Источники: </w:t>
      </w:r>
      <w:r>
        <w:t xml:space="preserve">«КП», географический атлас.</w:t>
      </w:r>
    </w:p>
    <w:p>
      <w:r>
        <w:rPr>
          <w:b/>
          <w:bCs/>
        </w:rPr>
        <w:t xml:space="preserve">Автор: </w:t>
      </w:r>
      <w:r>
        <w:t xml:space="preserve">Андрей Павлухин</w:t>
      </w:r>
    </w:p>
    <w:p/>
    <w:p>
      <w:pPr>
        <w:pStyle w:val="Heading4"/>
      </w:pPr>
      <w:r>
        <w:t xml:space="preserve">Вопрос 33</w:t>
      </w:r>
    </w:p>
    <w:p>
      <w:r>
        <w:t xml:space="preserve">Комета - небесное тело, входящее в Солнечную систему. Некоторые предполагают, что они являются сигнальными огнями для трансгалактических космических кораблей. Туареги считали, что траектории, оставляемые кометами на небе являются письменами бога, по которым можно прочесть судьбу, ведь число комет соответствует числу… Числу чего?</w:t>
      </w:r>
    </w:p>
    <w:p>
      <w:r>
        <w:rPr>
          <w:b/>
          <w:bCs/>
        </w:rPr>
        <w:t xml:space="preserve">Ответ: </w:t>
      </w:r>
      <w:r>
        <w:t xml:space="preserve">букв алфавита.</w:t>
      </w:r>
    </w:p>
    <w:p>
      <w:r>
        <w:rPr>
          <w:b/>
          <w:bCs/>
        </w:rPr>
        <w:t xml:space="preserve">Комментарий: </w:t>
      </w:r>
      <w:r>
        <w:t xml:space="preserve">кстати, и вопрос 33-й.</w:t>
      </w:r>
    </w:p>
    <w:p>
      <w:r>
        <w:rPr>
          <w:b/>
          <w:bCs/>
        </w:rPr>
        <w:t xml:space="preserve">Источники: </w:t>
      </w:r>
      <w:r>
        <w:t xml:space="preserve">Интернет.</w:t>
      </w:r>
    </w:p>
    <w:p>
      <w:r>
        <w:rPr>
          <w:b/>
          <w:bCs/>
        </w:rPr>
        <w:t xml:space="preserve">Автор: </w:t>
      </w:r>
      <w:r>
        <w:t xml:space="preserve">Андрей Павлухин</w:t>
      </w:r>
    </w:p>
    <w:p/>
    <w:p>
      <w:pPr>
        <w:pStyle w:val="Heading4"/>
      </w:pPr>
      <w:r>
        <w:t xml:space="preserve">Вопрос 34</w:t>
      </w:r>
    </w:p>
    <w:p>
      <w:r>
        <w:t xml:space="preserve">По сюжету одного нашумевшего фильма сэр Исаак Ньютон был не только великим ученым, открывшим закон всемирного тяготения, но и Великим магистром Приората Сиона – тайного христианского ордена, якобы охраняющего Священный Грааль. Чтобы найти дорогу к Граалю, нужно открыть криптекс, средневековую головоломку, содержащую в себе свиток с картой. Криптекс открывает кодовое слово. Вспомнив, какого шара, сыгравшего важную роль в жизни Ньютона, не хватает на его могиле, напишите через минуту это кодовое слово.</w:t>
      </w:r>
    </w:p>
    <w:p>
      <w:r>
        <w:rPr>
          <w:b/>
          <w:bCs/>
        </w:rPr>
        <w:t xml:space="preserve">Ответ: </w:t>
      </w:r>
      <w:r>
        <w:t xml:space="preserve">яблоко.</w:t>
      </w:r>
    </w:p>
    <w:p>
      <w:r>
        <w:rPr>
          <w:b/>
          <w:bCs/>
        </w:rPr>
        <w:t xml:space="preserve">Зачёт: </w:t>
      </w:r>
      <w:r>
        <w:t xml:space="preserve">точно.</w:t>
      </w:r>
    </w:p>
    <w:p>
      <w:r>
        <w:rPr>
          <w:b/>
          <w:bCs/>
        </w:rPr>
        <w:t xml:space="preserve">Источники: </w:t>
      </w:r>
      <w:r>
        <w:t xml:space="preserve">х/ф «Код Да Винчи»</w:t>
      </w:r>
    </w:p>
    <w:p>
      <w:r>
        <w:rPr>
          <w:b/>
          <w:bCs/>
        </w:rPr>
        <w:t xml:space="preserve">Автор: </w:t>
      </w:r>
      <w:r>
        <w:t xml:space="preserve">Андрей Павлухин</w:t>
      </w:r>
    </w:p>
    <w:p/>
    <w:p>
      <w:pPr>
        <w:pStyle w:val="Heading4"/>
      </w:pPr>
      <w:r>
        <w:t xml:space="preserve">Вопрос 35</w:t>
      </w:r>
    </w:p>
    <w:p>
      <w:r>
        <w:t xml:space="preserve">Аргентинский	 фокусник Марво в конце своего шоу попросил ассистента выстрелить ему в голову из ружья. Грохнул выстрел, и Марво, торжествуя, вытащил пулю изо рта. Присутствующий в зале золотодобытчик Марко Аспрелла был восхищен трюком и со словами: «А поймайте-ка эту!» - выстрелил в голову фокусника из своего пистолета. Маг мучился недолго. На суде Аспрелла выглядел подавленным и никак не мог понять, почему фокусник не поймал его пулю. Внимание, вопрос: какой приговор вынес суд?</w:t>
      </w:r>
    </w:p>
    <w:p>
      <w:r>
        <w:rPr>
          <w:b/>
          <w:bCs/>
        </w:rPr>
        <w:t xml:space="preserve">Ответ: </w:t>
      </w:r>
      <w:r>
        <w:t xml:space="preserve">никакой (Аспреллу оправдали).</w:t>
      </w:r>
    </w:p>
    <w:p>
      <w:r>
        <w:rPr>
          <w:b/>
          <w:bCs/>
        </w:rPr>
        <w:t xml:space="preserve">Зачёт: </w:t>
      </w:r>
      <w:r>
        <w:t xml:space="preserve">все ответы, из которых ясно, что убийца оправдан.</w:t>
      </w:r>
    </w:p>
    <w:p>
      <w:r>
        <w:rPr>
          <w:b/>
          <w:bCs/>
        </w:rPr>
        <w:t xml:space="preserve">Источники: </w:t>
      </w:r>
      <w:r>
        <w:t xml:space="preserve">«Моя семья», № 41, стр. 30.</w:t>
      </w:r>
    </w:p>
    <w:p>
      <w:r>
        <w:rPr>
          <w:b/>
          <w:bCs/>
        </w:rPr>
        <w:t xml:space="preserve">Автор: </w:t>
      </w:r>
      <w:r>
        <w:t xml:space="preserve">Андрей Павлухин</w:t>
      </w:r>
    </w:p>
    <w:p/>
    <w:p>
      <w:pPr>
        <w:pStyle w:val="Heading4"/>
      </w:pPr>
      <w:r>
        <w:t xml:space="preserve">Вопрос 36</w:t>
      </w:r>
    </w:p>
    <w:p>
      <w:r>
        <w:t xml:space="preserve">По мнению Е. Поникарова муз в ЧГК должно быть девять. Перечислю некоторые из них: Играто – муза играющих знатоков;  Мелипомело – муза знатоков, пишущих апелляции; Шкалик-опа – муза расслабляющихся знатоков; Нетерпа – муза знатоков, ждущих результатов… А каким знатокам покровительствует муза Психора?</w:t>
      </w:r>
    </w:p>
    <w:p>
      <w:r>
        <w:rPr>
          <w:b/>
          <w:bCs/>
        </w:rPr>
        <w:t xml:space="preserve">Ответ: </w:t>
      </w:r>
      <w:r>
        <w:t xml:space="preserve">дождавшимся результатов.</w:t>
      </w:r>
    </w:p>
    <w:p>
      <w:r>
        <w:rPr>
          <w:b/>
          <w:bCs/>
        </w:rPr>
        <w:t xml:space="preserve">Зачёт: </w:t>
      </w:r>
      <w:r>
        <w:t xml:space="preserve">по смыслу, ключевое слово «результаты».</w:t>
      </w:r>
    </w:p>
    <w:p>
      <w:r>
        <w:rPr>
          <w:b/>
          <w:bCs/>
        </w:rPr>
        <w:t xml:space="preserve">Источники: </w:t>
      </w:r>
      <w:r>
        <w:t xml:space="preserve">сайт команды «Фунтики».
Андрей Павлухин (Рогачев).</w:t>
      </w:r>
    </w:p>
    <w:p>
      <w:r>
        <w:rPr>
          <w:b/>
          <w:bCs/>
        </w:rPr>
        <w:t xml:space="preserve">Автор: </w:t>
      </w:r>
      <w:r>
        <w:t xml:space="preserve">Андрей Павлухин, Александр Лейкин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2026-11-02T21:21:22.536Z</dcterms:created>
  <dcterms:modified xsi:type="dcterms:W3CDTF">2026-11-02T21:21:22.536Z</dcterms:modified>
</cp:coreProperties>
</file>

<file path=docProps/custom.xml><?xml version="1.0" encoding="utf-8"?>
<Properties xmlns="http://schemas.openxmlformats.org/officeDocument/2006/custom-properties" xmlns:vt="http://schemas.openxmlformats.org/officeDocument/2006/docPropsVTypes"/>
</file>