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Александрийская трилогия. Весна</w:t>
      </w:r>
    </w:p>
    <w:p>
      <w:r>
        <w:rPr>
          <w:b/>
          <w:bCs/>
        </w:rPr>
        <w:t xml:space="preserve">Редакторы: </w:t>
      </w:r>
      <w:r>
        <w:t xml:space="preserve">Александр Кудрявцев, Александр Мудрый, Олександр Мерзликин</w:t>
      </w:r>
    </w:p>
    <w:p>
      <w:r>
        <w:t xml:space="preserve">Редакторы благодарят за тестирование вопросов и ценные замечания Иде́лию Айзяту́лову, Лидию Анто́нову, Артура Бостонба́ева, Дмитрия Васильева, Екатерину Виногра́дову, Дениса Гера́симова, Дмытра́ Дибро́ву, Евгения Ковате́нкова, Юрия Короле́нко, Игора Коршо́вского, Киру Ко́эн, Антона Куперма́на, Влада Ма́ркова, Анну Монастырёву, Владимира Остро́вского, Надежду Па́влову, Дениса Поляко́ва, Антона Са́ввина, Сэсэгму́ Санжи́еву, Алексея Со́тникова, Евгения Спе́ктора, Виктора Чепо́я и Дмытра́ Шевляко́ва.</w:t>
      </w:r>
    </w:p>
    <w:p/>
    <w:p>
      <w:pPr>
        <w:pStyle w:val="Heading2"/>
      </w:pPr>
      <w:r>
        <w:t xml:space="preserve">Тур 1</w:t>
      </w:r>
    </w:p>
    <w:p>
      <w:r>
        <w:rPr>
          <w:b/>
          <w:bCs/>
        </w:rPr>
        <w:t xml:space="preserve">Редакторы: </w:t>
      </w:r>
      <w:r>
        <w:t xml:space="preserve">Александр Мудрый</w:t>
      </w:r>
    </w:p>
    <w:p/>
    <w:p>
      <w:pPr>
        <w:pStyle w:val="Heading4"/>
      </w:pPr>
      <w:r>
        <w:t xml:space="preserve">Вопрос 1</w:t>
      </w:r>
    </w:p>
    <w:p>
      <w:r>
        <w:t xml:space="preserve">Раздаточный материал (изображение):</w:t>
      </w:r>
    </w:p>
    <w:p>
      <w:r>
        <w:drawing>
          <wp:inline distT="0" distB="0" distL="0" distR="0">
            <wp:extent cx="4124325" cy="5724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24325" cy="5724525"/>
                    </a:xfrm>
                    <a:prstGeom prst="rect">
                      <a:avLst/>
                    </a:prstGeom>
                  </pic:spPr>
                </pic:pic>
              </a:graphicData>
            </a:graphic>
          </wp:inline>
        </w:drawing>
      </w:r>
    </w:p>
    <w:p>
      <w:r>
        <w:t xml:space="preserve">Перед вами фреска Пье́ро де́лла Франче́ски, изображающая святую Аполло́нию Александрийскую. По одной из версий, фресками делла Франчески вдохновлялся известный уроженец Айовы. Назовите этого уроженца.</w:t>
      </w:r>
    </w:p>
    <w:p>
      <w:r>
        <w:rPr>
          <w:b/>
          <w:bCs/>
        </w:rPr>
        <w:t xml:space="preserve">Ответ: </w:t>
      </w:r>
      <w:r>
        <w:t xml:space="preserve">[Грант] Вуд.</w:t>
      </w:r>
    </w:p>
    <w:p>
      <w:r>
        <w:rPr>
          <w:b/>
          <w:bCs/>
        </w:rPr>
        <w:t xml:space="preserve">Зачёт: </w:t>
      </w:r>
      <w:r>
        <w:t xml:space="preserve">точный ответ.</w:t>
      </w:r>
    </w:p>
    <w:p>
      <w:r>
        <w:rPr>
          <w:b/>
          <w:bCs/>
        </w:rPr>
        <w:t xml:space="preserve">Комментарий: </w:t>
      </w:r>
      <w:r>
        <w:t xml:space="preserve">святой Аполлонии Александрийской во время пыток вырвали все зубы, поэтому её изображают с атрибутом мученичества в руках. На этой фреске она напоминает женщину с картины Вуда «Американская готика». Любопытно, что другой персонаж той же картины – мужчина с вилами – это зубной врач Байрон Макки́би. Сходства с персонажами фресок делла Франчески находят и в других картинах Вуда, например, в «Дочерях революции». А мы начинаем очередную «Александрийскую трилогию».</w:t>
      </w:r>
    </w:p>
    <w:p>
      <w:r>
        <w:t xml:space="preserve">Комментарий (изображение):</w:t>
      </w:r>
    </w:p>
    <w:p>
      <w:r>
        <w:drawing>
          <wp:inline distT="0" distB="0" distL="0" distR="0">
            <wp:extent cx="5715000" cy="6867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867525"/>
                    </a:xfrm>
                    <a:prstGeom prst="rect">
                      <a:avLst/>
                    </a:prstGeom>
                  </pic:spPr>
                </pic:pic>
              </a:graphicData>
            </a:graphic>
          </wp:inline>
        </w:drawing>
      </w:r>
    </w:p>
    <w:p>
      <w:r>
        <w:rPr>
          <w:b/>
          <w:bCs/>
        </w:rPr>
        <w:t xml:space="preserve">Источники: </w:t>
      </w:r>
      <w:r>
        <w:t xml:space="preserve">https://tinyurl.com/5y3j5nv7</w:t>
      </w:r>
    </w:p>
    <w:p>
      <w:r>
        <w:rPr>
          <w:b/>
          <w:bCs/>
        </w:rPr>
        <w:t xml:space="preserve">Автор: </w:t>
      </w:r>
      <w:r>
        <w:t xml:space="preserve">Александр Мудрый</w:t>
      </w:r>
    </w:p>
    <w:p/>
    <w:p>
      <w:pPr>
        <w:pStyle w:val="Heading4"/>
      </w:pPr>
      <w:r>
        <w:t xml:space="preserve">Вопрос 2</w:t>
      </w:r>
    </w:p>
    <w:p>
      <w:r>
        <w:t xml:space="preserve">Рассказывая о том, как Тинторетто подготавливал свои холсты, экскурсовод отметил, что художник на много веков опередил… Кого?</w:t>
      </w:r>
    </w:p>
    <w:p>
      <w:r>
        <w:rPr>
          <w:b/>
          <w:bCs/>
        </w:rPr>
        <w:t xml:space="preserve">Ответ: </w:t>
      </w:r>
      <w:r>
        <w:t xml:space="preserve">[Казимира] Малевича.</w:t>
      </w:r>
    </w:p>
    <w:p>
      <w:r>
        <w:rPr>
          <w:b/>
          <w:bCs/>
        </w:rPr>
        <w:t xml:space="preserve">Зачёт: </w:t>
      </w:r>
      <w:r>
        <w:t xml:space="preserve">[Альфонса] Алле; [Поля] Бийо.</w:t>
      </w:r>
    </w:p>
    <w:p>
      <w:r>
        <w:rPr>
          <w:b/>
          <w:bCs/>
        </w:rPr>
        <w:t xml:space="preserve">Комментарий: </w:t>
      </w:r>
      <w:r>
        <w:t xml:space="preserve">при написании своих картин, даже самых больших, Тинторетто выполнял вначале чёрный фон, а затем на нём уже рисовал остальное – античные города, людей, выписывал их лица, одежды, обстановку, писал окружающую природу. Таким образом, среди заготовок Тинторетто частенько были чёрные квадраты.</w:t>
      </w:r>
    </w:p>
    <w:p>
      <w:r>
        <w:t xml:space="preserve">Комментарий (изображение):</w:t>
      </w:r>
    </w:p>
    <w:p>
      <w:r>
        <w:drawing>
          <wp:inline distT="0" distB="0" distL="0" distR="0">
            <wp:extent cx="5715000" cy="5734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734050"/>
                    </a:xfrm>
                    <a:prstGeom prst="rect">
                      <a:avLst/>
                    </a:prstGeom>
                  </pic:spPr>
                </pic:pic>
              </a:graphicData>
            </a:graphic>
          </wp:inline>
        </w:drawing>
      </w:r>
    </w:p>
    <w:p>
      <w:r>
        <w:rPr>
          <w:b/>
          <w:bCs/>
        </w:rPr>
        <w:t xml:space="preserve">Источники: </w:t>
      </w:r>
      <w:r>
        <w:t xml:space="preserve">рассказ знакомой автора вопроса об экскурсии в Венеции.</w:t>
      </w:r>
    </w:p>
    <w:p>
      <w:r>
        <w:rPr>
          <w:b/>
          <w:bCs/>
        </w:rPr>
        <w:t xml:space="preserve">Автор: </w:t>
      </w:r>
      <w:r>
        <w:t xml:space="preserve">Александр Мудрый</w:t>
      </w:r>
    </w:p>
    <w:p/>
    <w:p>
      <w:pPr>
        <w:pStyle w:val="Heading4"/>
      </w:pPr>
      <w:r>
        <w:t xml:space="preserve">Вопрос 3</w:t>
      </w:r>
    </w:p>
    <w:p>
      <w:r>
        <w:t xml:space="preserve">Комментатор назвал ТАКИМ дальний удар, принёсший победу в матче футбольного чемпионата. Какое двукоренное слово мы заменили на ТАКОЙ?</w:t>
      </w:r>
    </w:p>
    <w:p>
      <w:r>
        <w:rPr>
          <w:b/>
          <w:bCs/>
        </w:rPr>
        <w:t xml:space="preserve">Ответ: </w:t>
      </w:r>
      <w:r>
        <w:t xml:space="preserve">трёхочковый.</w:t>
      </w:r>
    </w:p>
    <w:p>
      <w:r>
        <w:rPr>
          <w:b/>
          <w:bCs/>
        </w:rPr>
        <w:t xml:space="preserve">Зачёт: </w:t>
      </w:r>
      <w:r>
        <w:t xml:space="preserve">точный ответ.</w:t>
      </w:r>
    </w:p>
    <w:p>
      <w:r>
        <w:rPr>
          <w:b/>
          <w:bCs/>
        </w:rPr>
        <w:t xml:space="preserve">Комментарий: </w:t>
      </w:r>
      <w:r>
        <w:t xml:space="preserve">тут забавное пересечение двух видов спорта: за победу в футболе дают три турнирных очка, а в баскетболе тремя очками оцениваются дальние броски.</w:t>
      </w:r>
    </w:p>
    <w:p>
      <w:r>
        <w:t xml:space="preserve">Комментарий (изображение):</w:t>
      </w:r>
    </w:p>
    <w:p>
      <w:r>
        <w:drawing>
          <wp:inline distT="0" distB="0" distL="0" distR="0">
            <wp:extent cx="2819400" cy="161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19400" cy="1619250"/>
                    </a:xfrm>
                    <a:prstGeom prst="rect">
                      <a:avLst/>
                    </a:prstGeom>
                  </pic:spPr>
                </pic:pic>
              </a:graphicData>
            </a:graphic>
          </wp:inline>
        </w:drawing>
      </w:r>
    </w:p>
    <w:p>
      <w:r>
        <w:rPr>
          <w:b/>
          <w:bCs/>
        </w:rPr>
        <w:t xml:space="preserve">Источники: </w:t>
      </w:r>
      <w:r>
        <w:t xml:space="preserve">размышления автора вопроса о победном голе Венсана Компани в ворота «Лестера» в матче 37-го тура АПЛ сезона 2018/19.</w:t>
      </w:r>
    </w:p>
    <w:p>
      <w:r>
        <w:rPr>
          <w:b/>
          <w:bCs/>
        </w:rPr>
        <w:t xml:space="preserve">Автор: </w:t>
      </w:r>
      <w:r>
        <w:t xml:space="preserve">Александр Мудрый</w:t>
      </w:r>
    </w:p>
    <w:p/>
    <w:p>
      <w:pPr>
        <w:pStyle w:val="Heading4"/>
      </w:pPr>
      <w:r>
        <w:t xml:space="preserve">Вопрос 4</w:t>
      </w:r>
    </w:p>
    <w:p>
      <w:r>
        <w:t xml:space="preserve">Раздаточный материал: [</w:t>
      </w:r>
    </w:p>
    <w:p>
      <w:r>
        <w:t xml:space="preserve">Поэтому Милей собирается сначала избавить аргентинские предприятия от удушающей их бюрократии, непомерных налогов,&lt;...&gt;, дождаться, когда они смогут ПРОПУСК и начнут создавать новые рабочие места, и уже после этого полностью покончить с пособиями, субсидиями цен и импортными пошлинами, и распустить огромную армию госслужащих.</w:t>
      </w:r>
    </w:p>
    <w:p>
      <w:r>
        <w:t xml:space="preserve">]</w:t>
      </w:r>
    </w:p>
    <w:p>
      <w:r>
        <w:t xml:space="preserve">Перед вами цитата из статьи о плане реформ президента Аргентины. Заполните ПРОПУСК двумя словами, начинающимися на соседние буквы алфавита.</w:t>
      </w:r>
    </w:p>
    <w:p>
      <w:r>
        <w:rPr>
          <w:b/>
          <w:bCs/>
        </w:rPr>
        <w:t xml:space="preserve">Ответ: </w:t>
      </w:r>
      <w:r>
        <w:t xml:space="preserve">расправить плечи.</w:t>
      </w:r>
    </w:p>
    <w:p>
      <w:r>
        <w:rPr>
          <w:b/>
          <w:bCs/>
        </w:rPr>
        <w:t xml:space="preserve">Зачёт: </w:t>
      </w:r>
      <w:r>
        <w:t xml:space="preserve">точный ответ.</w:t>
      </w:r>
    </w:p>
    <w:p>
      <w:r>
        <w:rPr>
          <w:b/>
          <w:bCs/>
        </w:rPr>
        <w:t xml:space="preserve">Комментарий: </w:t>
      </w:r>
      <w:r>
        <w:t xml:space="preserve">Хавьер Миле́й приверженец либертарианских взглядов и автор умышленно делает отсылку на название романа Айн Рэнд, сильно повлиявшего на становление идеологии либертарианства.</w:t>
      </w:r>
    </w:p>
    <w:p>
      <w:r>
        <w:t xml:space="preserve">Комментарий (изображение):</w:t>
      </w:r>
    </w:p>
    <w:p>
      <w:r>
        <w:drawing>
          <wp:inline distT="0" distB="0" distL="0" distR="0">
            <wp:extent cx="5715000" cy="9401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9401175"/>
                    </a:xfrm>
                    <a:prstGeom prst="rect">
                      <a:avLst/>
                    </a:prstGeom>
                  </pic:spPr>
                </pic:pic>
              </a:graphicData>
            </a:graphic>
          </wp:inline>
        </w:drawing>
      </w:r>
    </w:p>
    <w:p>
      <w:r>
        <w:rPr>
          <w:b/>
          <w:bCs/>
        </w:rPr>
        <w:t xml:space="preserve">Источники: </w:t>
      </w:r>
      <w:r>
        <w:t xml:space="preserve">https://novynovgorod.substack.com/p/milei</w:t>
      </w:r>
    </w:p>
    <w:p>
      <w:r>
        <w:rPr>
          <w:b/>
          <w:bCs/>
        </w:rPr>
        <w:t xml:space="preserve">Автор: </w:t>
      </w:r>
      <w:r>
        <w:t xml:space="preserve">Александр Мудрый</w:t>
      </w:r>
    </w:p>
    <w:p/>
    <w:p>
      <w:pPr>
        <w:pStyle w:val="Heading4"/>
      </w:pPr>
      <w:r>
        <w:t xml:space="preserve">Вопрос 5</w:t>
      </w:r>
    </w:p>
    <w:p>
      <w:r>
        <w:t xml:space="preserve">В сериале «Дом дракона» Рейни́ра Тарга́риен вышла замуж за своего дядю Де́ймона. Частью свадебного обряда было ОНО, для чего использовался специальный сосуд. Какое слово мы заменили на ОНО?</w:t>
      </w:r>
    </w:p>
    <w:p>
      <w:r>
        <w:rPr>
          <w:b/>
          <w:bCs/>
        </w:rPr>
        <w:t xml:space="preserve">Ответ: </w:t>
      </w:r>
      <w:r>
        <w:t xml:space="preserve">кровосмешение.</w:t>
      </w:r>
    </w:p>
    <w:p>
      <w:r>
        <w:rPr>
          <w:b/>
          <w:bCs/>
        </w:rPr>
        <w:t xml:space="preserve">Зачёт: </w:t>
      </w:r>
      <w:r>
        <w:t xml:space="preserve">точный ответ.</w:t>
      </w:r>
    </w:p>
    <w:p>
      <w:r>
        <w:rPr>
          <w:b/>
          <w:bCs/>
        </w:rPr>
        <w:t xml:space="preserve">Комментарий: </w:t>
      </w:r>
      <w:r>
        <w:t xml:space="preserve">пара разре́зала себе ладони и сжала руки, чтобы смешать свою кровь, которая стекала в специальный сосуд. Это забавно перекликается с тем, что браки между родственниками называют кровосмесительными.</w:t>
      </w:r>
    </w:p>
    <w:p>
      <w:r>
        <w:t xml:space="preserve">Комментарий (изображение):</w:t>
      </w:r>
    </w:p>
    <w:p>
      <w:r>
        <w:drawing>
          <wp:inline distT="0" distB="0" distL="0" distR="0">
            <wp:extent cx="5715000"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828925"/>
                    </a:xfrm>
                    <a:prstGeom prst="rect">
                      <a:avLst/>
                    </a:prstGeom>
                  </pic:spPr>
                </pic:pic>
              </a:graphicData>
            </a:graphic>
          </wp:inline>
        </w:drawing>
      </w:r>
    </w:p>
    <w:p>
      <w:r>
        <w:rPr>
          <w:b/>
          <w:bCs/>
        </w:rPr>
        <w:t xml:space="preserve">Источники: </w:t>
      </w:r>
      <w:r>
        <w:t xml:space="preserve">т/с «Дом дракона», s01e07.</w:t>
      </w:r>
    </w:p>
    <w:p>
      <w:r>
        <w:rPr>
          <w:b/>
          <w:bCs/>
        </w:rPr>
        <w:t xml:space="preserve">Автор: </w:t>
      </w:r>
      <w:r>
        <w:t xml:space="preserve">Александр Мудрый</w:t>
      </w:r>
    </w:p>
    <w:p/>
    <w:p>
      <w:pPr>
        <w:pStyle w:val="Heading4"/>
      </w:pPr>
      <w:r>
        <w:t xml:space="preserve">Вопрос 6</w:t>
      </w:r>
    </w:p>
    <w:p>
      <w:r>
        <w:t xml:space="preserve">[Ведущим: сделать небольшую логическую паузу после ПРОПУСК в первом предложении]
Больше чем ПРОПУСК фиксируется в первом и одиннадцатом в «А́льберт Парке». ПРОПУСК начали разрабатывать ещё в 2019 году и планируют внедрить в конце нынешнего десятилетия. Заполните любой из ПРОПУСКОВ.</w:t>
      </w:r>
    </w:p>
    <w:p>
      <w:r>
        <w:rPr>
          <w:b/>
          <w:bCs/>
        </w:rPr>
        <w:t xml:space="preserve">Ответ: </w:t>
      </w:r>
      <w:r>
        <w:t xml:space="preserve">6G.</w:t>
      </w:r>
    </w:p>
    <w:p>
      <w:r>
        <w:rPr>
          <w:b/>
          <w:bCs/>
        </w:rPr>
        <w:t xml:space="preserve">Зачёт: </w:t>
      </w:r>
      <w:r>
        <w:t xml:space="preserve">6g.</w:t>
      </w:r>
    </w:p>
    <w:p>
      <w:r>
        <w:rPr>
          <w:b/>
          <w:bCs/>
        </w:rPr>
        <w:t xml:space="preserve">Комментарий: </w:t>
      </w:r>
      <w:r>
        <w:t xml:space="preserve">перегрузки, испытываемые пилотами «Формулы-1» в поворотах, находятся на грани человеческих возможностей. Планируется, что телекоммуникационный стандарт 6G придёт на смену ныне существующим 4G и 5G.</w:t>
      </w:r>
    </w:p>
    <w:p>
      <w:r>
        <w:t xml:space="preserve">Комментарий (изображение):</w:t>
      </w:r>
    </w:p>
    <w:p>
      <w:r>
        <w:drawing>
          <wp:inline distT="0" distB="0" distL="0" distR="0">
            <wp:extent cx="1981200" cy="2305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981200" cy="2305050"/>
                    </a:xfrm>
                    <a:prstGeom prst="rect">
                      <a:avLst/>
                    </a:prstGeom>
                  </pic:spPr>
                </pic:pic>
              </a:graphicData>
            </a:graphic>
          </wp:inline>
        </w:drawing>
      </w:r>
    </w:p>
    <w:p>
      <w:r>
        <w:rPr>
          <w:b/>
          <w:bCs/>
        </w:rPr>
        <w:t xml:space="preserve">Источники: </w:t>
      </w:r>
      <w:r>
        <w:t xml:space="preserve">1. F1 2017 v 2016: G-Force Comparison 
2. https://ru.wikipedia.org/wiki/6G</w:t>
      </w:r>
    </w:p>
    <w:p>
      <w:r>
        <w:rPr>
          <w:b/>
          <w:bCs/>
        </w:rPr>
        <w:t xml:space="preserve">Автор: </w:t>
      </w:r>
      <w:r>
        <w:t xml:space="preserve">Александр Мудрый, Ростислав Гимчинский</w:t>
      </w:r>
    </w:p>
    <w:p/>
    <w:p>
      <w:pPr>
        <w:pStyle w:val="Heading4"/>
      </w:pPr>
      <w:r>
        <w:t xml:space="preserve">Вопрос 7</w:t>
      </w:r>
    </w:p>
    <w:p>
      <w:r>
        <w:t xml:space="preserve">Раздаточный материал: [</w:t>
      </w:r>
    </w:p>
    <w:p>
      <w:r>
        <w:t xml:space="preserve">Scam Bankrupt Fraud: The Story of ***</w:t>
      </w:r>
    </w:p>
    <w:p>
      <w:r>
        <w:t xml:space="preserve">]</w:t>
      </w:r>
    </w:p>
    <w:p>
      <w:r>
        <w:t xml:space="preserve">Перед вами название фильма об известной компании и её руководителе. Напишите название этой компании, закрытое нами на раздаточном материале.</w:t>
      </w:r>
    </w:p>
    <w:p>
      <w:r>
        <w:rPr>
          <w:b/>
          <w:bCs/>
        </w:rPr>
        <w:t xml:space="preserve">Ответ: </w:t>
      </w:r>
      <w:r>
        <w:t xml:space="preserve">FTX.</w:t>
      </w:r>
    </w:p>
    <w:p>
      <w:r>
        <w:rPr>
          <w:b/>
          <w:bCs/>
        </w:rPr>
        <w:t xml:space="preserve">Зачёт: </w:t>
      </w:r>
      <w:r>
        <w:t xml:space="preserve">точный ответ.</w:t>
      </w:r>
    </w:p>
    <w:p>
      <w:r>
        <w:rPr>
          <w:b/>
          <w:bCs/>
        </w:rPr>
        <w:t xml:space="preserve">Комментарий: </w:t>
      </w:r>
      <w:r>
        <w:t xml:space="preserve">фильм рассказывает об истории банкротства криптовалютной биржи FTX [эф ти экс] и её основателе Сэме Бенкмане-Фриде (его имя обыгрывается в названии), который недавно был признан виновным по семи пунктам обвинения в мошенничестве и сговоре, и приговорён к 25 годам тюремного заключения.</w:t>
      </w:r>
    </w:p>
    <w:p>
      <w:r>
        <w:t xml:space="preserve">Комментарий (изображение):</w:t>
      </w:r>
    </w:p>
    <w:p>
      <w:r>
        <w:drawing>
          <wp:inline distT="0" distB="0" distL="0" distR="0">
            <wp:extent cx="5715000" cy="857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8572500"/>
                    </a:xfrm>
                    <a:prstGeom prst="rect">
                      <a:avLst/>
                    </a:prstGeom>
                  </pic:spPr>
                </pic:pic>
              </a:graphicData>
            </a:graphic>
          </wp:inline>
        </w:drawing>
      </w:r>
    </w:p>
    <w:p>
      <w:r>
        <w:rPr>
          <w:b/>
          <w:bCs/>
        </w:rPr>
        <w:t xml:space="preserve">Источники: </w:t>
      </w:r>
      <w:r>
        <w:t xml:space="preserve">https://www.imdb.com/title/tt26306321/</w:t>
      </w:r>
    </w:p>
    <w:p>
      <w:r>
        <w:rPr>
          <w:b/>
          <w:bCs/>
        </w:rPr>
        <w:t xml:space="preserve">Автор: </w:t>
      </w:r>
      <w:r>
        <w:t xml:space="preserve">Александр Мудрый</w:t>
      </w:r>
    </w:p>
    <w:p/>
    <w:p>
      <w:pPr>
        <w:pStyle w:val="Heading4"/>
      </w:pPr>
      <w:r>
        <w:t xml:space="preserve">Вопрос 8</w:t>
      </w:r>
    </w:p>
    <w:p>
      <w:r>
        <w:t xml:space="preserve">Уличённая в научной нечистоплотности Франче́ска Джи́но исследовала, среди прочего, названный в честь НЕЁ эффект. Назовите ЕЁ двумя словами, начинающимися на соседние буквы алфавита.</w:t>
      </w:r>
    </w:p>
    <w:p>
      <w:r>
        <w:rPr>
          <w:b/>
          <w:bCs/>
        </w:rPr>
        <w:t xml:space="preserve">Ответ: </w:t>
      </w:r>
      <w:r>
        <w:t xml:space="preserve">леди Макбет.</w:t>
      </w:r>
    </w:p>
    <w:p>
      <w:r>
        <w:rPr>
          <w:b/>
          <w:bCs/>
        </w:rPr>
        <w:t xml:space="preserve">Зачёт: </w:t>
      </w:r>
      <w:r>
        <w:t xml:space="preserve">точный ответ.</w:t>
      </w:r>
    </w:p>
    <w:p>
      <w:r>
        <w:rPr>
          <w:b/>
          <w:bCs/>
        </w:rPr>
        <w:t xml:space="preserve">Комментарий: </w:t>
      </w:r>
      <w:r>
        <w:t xml:space="preserve">неудивительно, что уличённая в подтасовке данных и плагиате Франческа Джино заинтересовалась изучением психологического феномена, предположительно заключающегося в связи ментальной и физической чистоты в человеческой психике. Последние эксперименты не воспроизводят наличие данного эффекта. Иронично, что в статье 2014 года, в которой Джино с коллегами якобы смогли доказать наличие «эффекта леди Макбет», также находят следы манипуляций с данными.</w:t>
      </w:r>
    </w:p>
    <w:p>
      <w:r>
        <w:t xml:space="preserve">Комментарий (изображение):</w:t>
      </w:r>
    </w:p>
    <w:p>
      <w:r>
        <w:drawing>
          <wp:inline distT="0" distB="0" distL="0" distR="0">
            <wp:extent cx="5715000" cy="7439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7439025"/>
                    </a:xfrm>
                    <a:prstGeom prst="rect">
                      <a:avLst/>
                    </a:prstGeom>
                  </pic:spPr>
                </pic:pic>
              </a:graphicData>
            </a:graphic>
          </wp:inline>
        </w:drawing>
      </w:r>
    </w:p>
    <w:p>
      <w:r>
        <w:rPr>
          <w:b/>
          <w:bCs/>
        </w:rPr>
        <w:t xml:space="preserve">Источники: </w:t>
      </w:r>
      <w:r>
        <w:t xml:space="preserve">1. https://www.youtube.com/watch?v=tNJBS2H8p60 
2. https://ru.wikipedia.org/wiki/Эффект_леди_Макбет</w:t>
      </w:r>
    </w:p>
    <w:p>
      <w:r>
        <w:rPr>
          <w:b/>
          <w:bCs/>
        </w:rPr>
        <w:t xml:space="preserve">Автор: </w:t>
      </w:r>
      <w:r>
        <w:t xml:space="preserve">Александр Мудрый</w:t>
      </w:r>
    </w:p>
    <w:p/>
    <w:p>
      <w:pPr>
        <w:pStyle w:val="Heading4"/>
      </w:pPr>
      <w:r>
        <w:t xml:space="preserve">Вопрос 9</w:t>
      </w:r>
    </w:p>
    <w:p>
      <w:r>
        <w:t xml:space="preserve">Одним из способов читерства в велоспорте является использование электромоторов, для выявления которых организаторы гонок используют ЕГО. Назовите ЕГО двукоренным словом.</w:t>
      </w:r>
    </w:p>
    <w:p>
      <w:r>
        <w:rPr>
          <w:b/>
          <w:bCs/>
        </w:rPr>
        <w:t xml:space="preserve">Ответ: </w:t>
      </w:r>
      <w:r>
        <w:t xml:space="preserve">тепловизор.</w:t>
      </w:r>
    </w:p>
    <w:p>
      <w:r>
        <w:rPr>
          <w:b/>
          <w:bCs/>
        </w:rPr>
        <w:t xml:space="preserve">Зачёт: </w:t>
      </w:r>
      <w:r>
        <w:t xml:space="preserve">пирометр.</w:t>
      </w:r>
    </w:p>
    <w:p>
      <w:r>
        <w:rPr>
          <w:b/>
          <w:bCs/>
        </w:rPr>
        <w:t xml:space="preserve">Комментарий: </w:t>
      </w:r>
      <w:r>
        <w:t xml:space="preserve">электромоторы тайком монтируют в раму велосипеда. Но поскольку любой работающий двигатель нагревается, то его можно обнаружить, просканировав велосипед тепловизором сразу после финиша, что и делают организаторы самых престижных велогонок.</w:t>
      </w:r>
    </w:p>
    <w:p>
      <w:r>
        <w:t xml:space="preserve">Комментарий (изображение):</w:t>
      </w:r>
    </w:p>
    <w:p>
      <w:r>
        <w:drawing>
          <wp:inline distT="0" distB="0" distL="0" distR="0">
            <wp:extent cx="5715000" cy="5191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5191125"/>
                    </a:xfrm>
                    <a:prstGeom prst="rect">
                      <a:avLst/>
                    </a:prstGeom>
                  </pic:spPr>
                </pic:pic>
              </a:graphicData>
            </a:graphic>
          </wp:inline>
        </w:drawing>
      </w:r>
    </w:p>
    <w:p>
      <w:r>
        <w:rPr>
          <w:b/>
          <w:bCs/>
        </w:rPr>
        <w:t xml:space="preserve">Источники: </w:t>
      </w:r>
      <w:r>
        <w:t xml:space="preserve">https://habr.com/ru/articles/395517/</w:t>
      </w:r>
    </w:p>
    <w:p>
      <w:r>
        <w:rPr>
          <w:b/>
          <w:bCs/>
        </w:rPr>
        <w:t xml:space="preserve">Автор: </w:t>
      </w:r>
      <w:r>
        <w:t xml:space="preserve">Александр Мудрый</w:t>
      </w:r>
    </w:p>
    <w:p/>
    <w:p>
      <w:pPr>
        <w:pStyle w:val="Heading4"/>
      </w:pPr>
      <w:r>
        <w:t xml:space="preserve">Вопрос 10</w:t>
      </w:r>
    </w:p>
    <w:p>
      <w:r>
        <w:t xml:space="preserve">Один из видов ПРОПУСК – единственный ядовитый представитель своего отряда. Многие отмечают ядовитый юмор известного персонажа, сыгранного ПРОПУСК. Заполните одним словом любой из ПРОПУСКОВ.</w:t>
      </w:r>
    </w:p>
    <w:p>
      <w:r>
        <w:rPr>
          <w:b/>
          <w:bCs/>
        </w:rPr>
        <w:t xml:space="preserve">Ответ: </w:t>
      </w:r>
      <w:r>
        <w:t xml:space="preserve">лори.</w:t>
      </w:r>
    </w:p>
    <w:p>
      <w:r>
        <w:rPr>
          <w:b/>
          <w:bCs/>
        </w:rPr>
        <w:t xml:space="preserve">Зачёт: </w:t>
      </w:r>
      <w:r>
        <w:t xml:space="preserve">Лори.</w:t>
      </w:r>
    </w:p>
    <w:p>
      <w:r>
        <w:rPr>
          <w:b/>
          <w:bCs/>
        </w:rPr>
        <w:t xml:space="preserve">Комментарий: </w:t>
      </w:r>
      <w:r>
        <w:t xml:space="preserve">толстые лори, единственные в мире ядовитые приматы, используют яд во время схваток с сородичами. Циничный и остроумный доктор Хаус – один из самых известных персонажей британского актёра Хью Лори.</w:t>
      </w:r>
    </w:p>
    <w:p>
      <w:r>
        <w:t xml:space="preserve">Комментарий (изображение):</w:t>
      </w:r>
    </w:p>
    <w:p>
      <w:r>
        <w:drawing>
          <wp:inline distT="0" distB="0" distL="0" distR="0">
            <wp:extent cx="2857500" cy="1600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0" cy="1600200"/>
                    </a:xfrm>
                    <a:prstGeom prst="rect">
                      <a:avLst/>
                    </a:prstGeom>
                  </pic:spPr>
                </pic:pic>
              </a:graphicData>
            </a:graphic>
          </wp:inline>
        </w:drawing>
      </w:r>
    </w:p>
    <w:p>
      <w:r>
        <w:rPr>
          <w:b/>
          <w:bCs/>
        </w:rPr>
        <w:t xml:space="preserve">Источники: </w:t>
      </w:r>
      <w:r>
        <w:t xml:space="preserve">1. https://nplus1.ru/news/2020/10/28/venom-loris 
2. https://www.woman.ru/relations/men/thread/3951548/ 
3. https://www.kinopoisk.ru/film/178710/reviews/ord/date/status/good/perpage/10/page/13/</w:t>
      </w:r>
    </w:p>
    <w:p>
      <w:r>
        <w:rPr>
          <w:b/>
          <w:bCs/>
        </w:rPr>
        <w:t xml:space="preserve">Автор: </w:t>
      </w:r>
      <w:r>
        <w:t xml:space="preserve">Александр Мудрый</w:t>
      </w:r>
    </w:p>
    <w:p/>
    <w:p>
      <w:pPr>
        <w:pStyle w:val="Heading4"/>
      </w:pPr>
      <w:r>
        <w:t xml:space="preserve">Вопрос 11</w:t>
      </w:r>
    </w:p>
    <w:p>
      <w:r>
        <w:t xml:space="preserve">По легенде, маленькая дочь Джеймса нечаянно опрокинула ЕЁ, но ОНА при этом продолжила работать. Назовите ЕЁ и имя дочери.</w:t>
      </w:r>
    </w:p>
    <w:p>
      <w:r>
        <w:rPr>
          <w:b/>
          <w:bCs/>
        </w:rPr>
        <w:t xml:space="preserve">Ответ: </w:t>
      </w:r>
      <w:r>
        <w:t xml:space="preserve">прялка, Дженни.</w:t>
      </w:r>
    </w:p>
    <w:p>
      <w:r>
        <w:rPr>
          <w:b/>
          <w:bCs/>
        </w:rPr>
        <w:t xml:space="preserve">Зачёт: </w:t>
      </w:r>
      <w:r>
        <w:t xml:space="preserve">в любом порядке.</w:t>
      </w:r>
    </w:p>
    <w:p>
      <w:r>
        <w:rPr>
          <w:b/>
          <w:bCs/>
        </w:rPr>
        <w:t xml:space="preserve">Комментарий: </w:t>
      </w:r>
      <w:r>
        <w:t xml:space="preserve">якобы именно это натолкнуло Джеймса Ха́ргривса на изобретение прядильной машины с вертикальным положением веретена. Легенда гласит, что именно в честь дочери изобретатель назвал свою машину Дженни, однако в церковных книгах историки не нашли дочери Харгривса с таким именем.</w:t>
      </w:r>
    </w:p>
    <w:p>
      <w:r>
        <w:t xml:space="preserve">Комментарий (изображение):</w:t>
      </w:r>
    </w:p>
    <w:p>
      <w:r>
        <w:drawing>
          <wp:inline distT="0" distB="0" distL="0" distR="0">
            <wp:extent cx="5715000" cy="471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4714875"/>
                    </a:xfrm>
                    <a:prstGeom prst="rect">
                      <a:avLst/>
                    </a:prstGeom>
                  </pic:spPr>
                </pic:pic>
              </a:graphicData>
            </a:graphic>
          </wp:inline>
        </w:drawing>
      </w:r>
    </w:p>
    <w:p>
      <w:r>
        <w:rPr>
          <w:b/>
          <w:bCs/>
        </w:rPr>
        <w:t xml:space="preserve">Источники: </w:t>
      </w:r>
      <w:r>
        <w:t xml:space="preserve">https://ru.wikipedia.org/wiki/Прялка_«Дженни»</w:t>
      </w:r>
    </w:p>
    <w:p>
      <w:r>
        <w:rPr>
          <w:b/>
          <w:bCs/>
        </w:rPr>
        <w:t xml:space="preserve">Автор: </w:t>
      </w:r>
      <w:r>
        <w:t xml:space="preserve">Александр Мудрый</w:t>
      </w:r>
    </w:p>
    <w:p/>
    <w:p>
      <w:pPr>
        <w:pStyle w:val="Heading4"/>
      </w:pPr>
      <w:r>
        <w:t xml:space="preserve">Вопрос 12</w:t>
      </w:r>
    </w:p>
    <w:p>
      <w:r>
        <w:t xml:space="preserve">Чтобы продолжить турнир, вам нужно сначала ответить на этот вопрос. Используемые в интернет-общении с определённой целью английские неологизмы, значение которых человек легко может понять из контекста, получили сленговое название ПРОПУСК english. Заполните ПРОПУСК словом с одинаковыми гласными.</w:t>
      </w:r>
    </w:p>
    <w:p>
      <w:r>
        <w:rPr>
          <w:b/>
          <w:bCs/>
        </w:rPr>
        <w:t xml:space="preserve">Ответ: </w:t>
      </w:r>
      <w:r>
        <w:t xml:space="preserve">captcha.</w:t>
      </w:r>
    </w:p>
    <w:p>
      <w:r>
        <w:rPr>
          <w:b/>
          <w:bCs/>
        </w:rPr>
        <w:t xml:space="preserve">Зачёт: </w:t>
      </w:r>
      <w:r>
        <w:t xml:space="preserve">капча.</w:t>
      </w:r>
    </w:p>
    <w:p>
      <w:r>
        <w:rPr>
          <w:b/>
          <w:bCs/>
        </w:rPr>
        <w:t xml:space="preserve">Комментарий: </w:t>
      </w:r>
      <w:r>
        <w:t xml:space="preserve">этот приём используется для обхода алгоритмов социальных сетей, которые настроены на блокировку некоторых слов. Наиболее известным примером captcha english может служить слово unalive [анэла́йв], которое используется как синоним to kill [ту килл].</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1. https://www.youtube.com/watch?v=ImHkgSI7xwY&amp;t=493s 
2. https://www.dictionary.com/browse/unalive</w:t>
      </w:r>
    </w:p>
    <w:p>
      <w:r>
        <w:rPr>
          <w:b/>
          <w:bCs/>
        </w:rPr>
        <w:t xml:space="preserve">Автор: </w:t>
      </w:r>
      <w:r>
        <w:t xml:space="preserve">Александр Мудрый</w:t>
      </w:r>
    </w:p>
    <w:p/>
    <w:p>
      <w:pPr>
        <w:pStyle w:val="Heading2"/>
      </w:pPr>
      <w:r>
        <w:t xml:space="preserve">Тур 2</w:t>
      </w:r>
    </w:p>
    <w:p>
      <w:r>
        <w:rPr>
          <w:b/>
          <w:bCs/>
        </w:rPr>
        <w:t xml:space="preserve">Редакторы: </w:t>
      </w:r>
      <w:r>
        <w:t xml:space="preserve">Александр Кудрявцев</w:t>
      </w:r>
    </w:p>
    <w:p/>
    <w:p>
      <w:pPr>
        <w:pStyle w:val="Heading4"/>
      </w:pPr>
      <w:r>
        <w:t xml:space="preserve">Вопрос 13</w:t>
      </w:r>
    </w:p>
    <w:p>
      <w:r>
        <w:t xml:space="preserve">В двух фантастических сериалах, переосмысливающих историю Спасителя, известный актёр сыграл однотипные роли – некое подобие святого Христофора. Автор вопроса назвал эти сериалы пасхальными. Какую букву мы заменили?</w:t>
      </w:r>
    </w:p>
    <w:p>
      <w:r>
        <w:rPr>
          <w:b/>
          <w:bCs/>
        </w:rPr>
        <w:t xml:space="preserve">Ответ: </w:t>
      </w:r>
      <w:r>
        <w:t xml:space="preserve">к.</w:t>
      </w:r>
    </w:p>
    <w:p>
      <w:r>
        <w:rPr>
          <w:b/>
          <w:bCs/>
        </w:rPr>
        <w:t xml:space="preserve">Зачёт: </w:t>
      </w:r>
      <w:r>
        <w:t xml:space="preserve">точный ответ.</w:t>
      </w:r>
    </w:p>
    <w:p>
      <w:r>
        <w:rPr>
          <w:b/>
          <w:bCs/>
        </w:rPr>
        <w:t xml:space="preserve">Комментарий: </w:t>
      </w:r>
      <w:r>
        <w:t xml:space="preserve">автор вопроса назвал сериалы «Мандало́рец» и «Последние из нас» паскальными. Действие первого происходит во вселенной «Звёздных войн», а второго – на постапокалиптической Земле, где индонезийский грибок кордице́пс превратил людей в зомби. Герой актёра Пе́дро Паска́ля оказывается кем-то наподобие святого Христофора, чьё имя означает «несущий Христа». Редакторская группа поздравляет всех православных, джедаев и атеистов со светлым праздником Пасхи.</w:t>
      </w:r>
    </w:p>
    <w:p>
      <w:r>
        <w:t xml:space="preserve">Комментарий (изображение):</w:t>
      </w:r>
    </w:p>
    <w:p>
      <w:r>
        <w:drawing>
          <wp:inline distT="0" distB="0" distL="0" distR="0">
            <wp:extent cx="5715000" cy="7277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7277100"/>
                    </a:xfrm>
                    <a:prstGeom prst="rect">
                      <a:avLst/>
                    </a:prstGeom>
                  </pic:spPr>
                </pic:pic>
              </a:graphicData>
            </a:graphic>
          </wp:inline>
        </w:drawing>
      </w:r>
    </w:p>
    <w:p>
      <w:r>
        <w:rPr>
          <w:b/>
          <w:bCs/>
        </w:rPr>
        <w:t xml:space="preserve">Источники: </w:t>
      </w:r>
      <w:r>
        <w:t xml:space="preserve">1. сериал «Мандалорец».
2. сериал «Последние из нас».</w:t>
      </w:r>
    </w:p>
    <w:p>
      <w:r>
        <w:rPr>
          <w:b/>
          <w:bCs/>
        </w:rPr>
        <w:t xml:space="preserve">Автор: </w:t>
      </w:r>
      <w:r>
        <w:t xml:space="preserve">Александр Кудрявцев</w:t>
      </w:r>
    </w:p>
    <w:p/>
    <w:p>
      <w:pPr>
        <w:pStyle w:val="Heading4"/>
      </w:pPr>
      <w:r>
        <w:t xml:space="preserve">Вопрос 14</w:t>
      </w:r>
    </w:p>
    <w:p>
      <w:r>
        <w:t xml:space="preserve">Раздаточный материал (изображение):</w:t>
      </w:r>
    </w:p>
    <w:p>
      <w:r>
        <w:drawing>
          <wp:inline distT="0" distB="0" distL="0" distR="0">
            <wp:extent cx="4124325" cy="1733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124325" cy="1733550"/>
                    </a:xfrm>
                    <a:prstGeom prst="rect">
                      <a:avLst/>
                    </a:prstGeom>
                  </pic:spPr>
                </pic:pic>
              </a:graphicData>
            </a:graphic>
          </wp:inline>
        </w:drawing>
      </w:r>
    </w:p>
    <w:p>
      <w:r>
        <w:t xml:space="preserve">На раздаточном материале – фрагмент логотипа одной компании, производящей из необычного сырья косметику для очень сухой кожи. Название какого столичного города мы скрыли?</w:t>
      </w:r>
    </w:p>
    <w:p>
      <w:r>
        <w:rPr>
          <w:b/>
          <w:bCs/>
        </w:rPr>
        <w:t xml:space="preserve">Ответ: </w:t>
      </w:r>
      <w:r>
        <w:t xml:space="preserve">Rome.</w:t>
      </w:r>
    </w:p>
    <w:p>
      <w:r>
        <w:rPr>
          <w:b/>
          <w:bCs/>
        </w:rPr>
        <w:t xml:space="preserve">Зачёт: </w:t>
      </w:r>
      <w:r>
        <w:t xml:space="preserve">Roma; Рим.</w:t>
      </w:r>
    </w:p>
    <w:p>
      <w:r>
        <w:rPr>
          <w:b/>
          <w:bCs/>
        </w:rPr>
        <w:t xml:space="preserve">Комментарий: </w:t>
      </w:r>
      <w:r>
        <w:t xml:space="preserve">эта компания в качестве сырья использует молоко одногорбых верблюдов-дромедаров. Пропущены буквы rome – английский вариант написания топонима Рим.</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1. https://thedromedairy.com/
2. https://en.wikipedia.org/wiki/Rome</w:t>
      </w:r>
    </w:p>
    <w:p>
      <w:r>
        <w:rPr>
          <w:b/>
          <w:bCs/>
        </w:rPr>
        <w:t xml:space="preserve">Автор: </w:t>
      </w:r>
      <w:r>
        <w:t xml:space="preserve">Александр Кудрявцев</w:t>
      </w:r>
    </w:p>
    <w:p/>
    <w:p>
      <w:pPr>
        <w:pStyle w:val="Heading4"/>
      </w:pPr>
      <w:r>
        <w:t xml:space="preserve">Вопрос 15</w:t>
      </w:r>
    </w:p>
    <w:p>
      <w:r>
        <w:t xml:space="preserve">Раздаточный материал (изображение):</w:t>
      </w:r>
    </w:p>
    <w:p>
      <w:r>
        <w:drawing>
          <wp:inline distT="0" distB="0" distL="0" distR="0">
            <wp:extent cx="4124325" cy="5791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124325" cy="5791200"/>
                    </a:xfrm>
                    <a:prstGeom prst="rect">
                      <a:avLst/>
                    </a:prstGeom>
                  </pic:spPr>
                </pic:pic>
              </a:graphicData>
            </a:graphic>
          </wp:inline>
        </w:drawing>
      </w:r>
    </w:p>
    <w:p>
      <w:r>
        <w:t xml:space="preserve">В пасти льва, который некогда украшал погребальную башню, зоркий автор вопроса увидал ЭТО. Другое ЭТО размещали на верхушке… Чего?</w:t>
      </w:r>
    </w:p>
    <w:p>
      <w:r>
        <w:rPr>
          <w:b/>
          <w:bCs/>
        </w:rPr>
        <w:t xml:space="preserve">Ответ: </w:t>
      </w:r>
      <w:r>
        <w:t xml:space="preserve">мачты.</w:t>
      </w:r>
    </w:p>
    <w:p>
      <w:r>
        <w:rPr>
          <w:b/>
          <w:bCs/>
        </w:rPr>
        <w:t xml:space="preserve">Зачёт: </w:t>
      </w:r>
      <w:r>
        <w:t xml:space="preserve">фок-мачты; фока.</w:t>
      </w:r>
    </w:p>
    <w:p>
      <w:r>
        <w:rPr>
          <w:b/>
          <w:bCs/>
        </w:rPr>
        <w:t xml:space="preserve">Комментарий: </w:t>
      </w:r>
      <w:r>
        <w:t xml:space="preserve">ЭТО – воронье гнездо. Вороны Тауэра тоже живут в Башне. Воронье гнездо – наблюдательный пост на верхушке фок-мачты. Терминологический консенсус относительно разделения во́ронов и воро́н до сих пор не достигнут, птиц делят чисто по размеру.</w:t>
      </w:r>
    </w:p>
    <w:p>
      <w:r>
        <w:t xml:space="preserve">Комментарий (изображение):</w:t>
      </w:r>
    </w:p>
    <w:p>
      <w:r>
        <w:drawing>
          <wp:inline distT="0" distB="0" distL="0" distR="0">
            <wp:extent cx="5715000"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3790950"/>
                    </a:xfrm>
                    <a:prstGeom prst="rect">
                      <a:avLst/>
                    </a:prstGeom>
                  </pic:spPr>
                </pic:pic>
              </a:graphicData>
            </a:graphic>
          </wp:inline>
        </w:drawing>
      </w:r>
    </w:p>
    <w:p>
      <w:r>
        <w:rPr>
          <w:b/>
          <w:bCs/>
        </w:rPr>
        <w:t xml:space="preserve">Источники: </w:t>
      </w:r>
      <w:r>
        <w:t xml:space="preserve">1. ЛОАВ.
2. https://en.wikipedia.org/wiki/Crow's_nest
3. https://ru.wikipedia.org/wiki/Вороны</w:t>
      </w:r>
    </w:p>
    <w:p>
      <w:r>
        <w:rPr>
          <w:b/>
          <w:bCs/>
        </w:rPr>
        <w:t xml:space="preserve">Автор: </w:t>
      </w:r>
      <w:r>
        <w:t xml:space="preserve">Александр Кудрявцев</w:t>
      </w:r>
    </w:p>
    <w:p/>
    <w:p>
      <w:pPr>
        <w:pStyle w:val="Heading4"/>
      </w:pPr>
      <w:r>
        <w:t xml:space="preserve">Вопрос 16</w:t>
      </w:r>
    </w:p>
    <w:p>
      <w:r>
        <w:t xml:space="preserve">Известному человеку часто задавали вопрос, ответа на который тот не знал. Этот человек ссылался на мисс Мдинга́не, свою первую учительницу, не обладавшую выдающейся лингвистической памятью. Назовите этого человека.</w:t>
      </w:r>
    </w:p>
    <w:p>
      <w:r>
        <w:rPr>
          <w:b/>
          <w:bCs/>
        </w:rPr>
        <w:t xml:space="preserve">Ответ: </w:t>
      </w:r>
      <w:r>
        <w:t xml:space="preserve">Не́льсон Холи́лала Манде́ла.</w:t>
      </w:r>
    </w:p>
    <w:p>
      <w:r>
        <w:rPr>
          <w:b/>
          <w:bCs/>
        </w:rPr>
        <w:t xml:space="preserve">Зачёт: </w:t>
      </w:r>
      <w:r>
        <w:t xml:space="preserve">по фамилии.</w:t>
      </w:r>
    </w:p>
    <w:p>
      <w:r>
        <w:rPr>
          <w:b/>
          <w:bCs/>
        </w:rPr>
        <w:t xml:space="preserve">Комментарий: </w:t>
      </w:r>
      <w:r>
        <w:t xml:space="preserve">в ЮАР только официальных языков 12 штук. Мисс Мдинга́не, чтобы упростить себе жизнь, выбрала для маленького Манделы имя Нельсон. Почему – никто не знает. «Есть многое на свете, друг Горацио, что и не снилось нашим мудрецам».</w:t>
      </w:r>
    </w:p>
    <w:p>
      <w:r>
        <w:t xml:space="preserve">Комментарий (изображение):</w:t>
      </w:r>
    </w:p>
    <w:p>
      <w:r>
        <w:drawing>
          <wp:inline distT="0" distB="0" distL="0" distR="0">
            <wp:extent cx="5715000" cy="4905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4905375"/>
                    </a:xfrm>
                    <a:prstGeom prst="rect">
                      <a:avLst/>
                    </a:prstGeom>
                  </pic:spPr>
                </pic:pic>
              </a:graphicData>
            </a:graphic>
          </wp:inline>
        </w:drawing>
      </w:r>
    </w:p>
    <w:p>
      <w:r>
        <w:rPr>
          <w:b/>
          <w:bCs/>
        </w:rPr>
        <w:t xml:space="preserve">Источники: </w:t>
      </w:r>
      <w:r>
        <w:t xml:space="preserve">1. https://ru.wikipedia.org/wiki/Южно-Африканская_Республика
2. https://ru.wikipedia.org/wiki/Мандела,_Нельсон</w:t>
      </w:r>
    </w:p>
    <w:p>
      <w:r>
        <w:rPr>
          <w:b/>
          <w:bCs/>
        </w:rPr>
        <w:t xml:space="preserve">Автор: </w:t>
      </w:r>
      <w:r>
        <w:t xml:space="preserve">Александр Кудрявцев</w:t>
      </w:r>
    </w:p>
    <w:p/>
    <w:p>
      <w:pPr>
        <w:pStyle w:val="Heading4"/>
      </w:pPr>
      <w:r>
        <w:t xml:space="preserve">Вопрос 17</w:t>
      </w:r>
    </w:p>
    <w:p>
      <w:r>
        <w:t xml:space="preserve">Босс мафии Ван Куо́к-кой в середине 1990-х профинансировал автобиографический фильм «ОНО», название которого нередко вводило зрителей в заблуждение. Напишите это название.</w:t>
      </w:r>
    </w:p>
    <w:p>
      <w:r>
        <w:rPr>
          <w:b/>
          <w:bCs/>
        </w:rPr>
        <w:t xml:space="preserve">Ответ: </w:t>
      </w:r>
      <w:r>
        <w:t xml:space="preserve">«Казино».</w:t>
      </w:r>
    </w:p>
    <w:p>
      <w:r>
        <w:rPr>
          <w:b/>
          <w:bCs/>
        </w:rPr>
        <w:t xml:space="preserve">Зачёт: </w:t>
      </w:r>
      <w:r>
        <w:t xml:space="preserve">точный ответ.</w:t>
      </w:r>
    </w:p>
    <w:p>
      <w:r>
        <w:rPr>
          <w:b/>
          <w:bCs/>
        </w:rPr>
        <w:t xml:space="preserve">Комментарий: </w:t>
      </w:r>
      <w:r>
        <w:t xml:space="preserve">Ван Куок-кой был лидером триады в Макао – одном из центров игровой индустрии. Фильм Мартина Скорсезе «Казино» вышел несколько ранее, и вдохновил криминального босса.</w:t>
      </w:r>
    </w:p>
    <w:p>
      <w:r>
        <w:t xml:space="preserve">Комментарий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3219450"/>
                    </a:xfrm>
                    <a:prstGeom prst="rect">
                      <a:avLst/>
                    </a:prstGeom>
                  </pic:spPr>
                </pic:pic>
              </a:graphicData>
            </a:graphic>
          </wp:inline>
        </w:drawing>
      </w:r>
    </w:p>
    <w:p>
      <w:r>
        <w:rPr>
          <w:b/>
          <w:bCs/>
        </w:rPr>
        <w:t xml:space="preserve">Источники: </w:t>
      </w:r>
      <w:r>
        <w:t xml:space="preserve">1. https://en.wikipedia.org/wiki/Wan_Kuok-koi
2. https://ru.wikipedia.org/wiki/Казино_(фильм,_1995)</w:t>
      </w:r>
    </w:p>
    <w:p>
      <w:r>
        <w:rPr>
          <w:b/>
          <w:bCs/>
        </w:rPr>
        <w:t xml:space="preserve">Автор: </w:t>
      </w:r>
      <w:r>
        <w:t xml:space="preserve">Александр Кудрявцев</w:t>
      </w:r>
    </w:p>
    <w:p/>
    <w:p>
      <w:pPr>
        <w:pStyle w:val="Heading4"/>
      </w:pPr>
      <w:r>
        <w:t xml:space="preserve">Вопрос 18</w:t>
      </w:r>
    </w:p>
    <w:p>
      <w:r>
        <w:t xml:space="preserve">На месте старой базы возвели деловой центр Куа́тро-То́ррес. Организатор сделки стоимостью в 480 миллионов евро смог не только погасить долги, но и совершить несколько грандиозных покупок. Благодаря покупкам прозвище появилось не только у каждого из небоскрёбов, но и у «НЕГО». Назовите «ЕГО» и это прозвище.</w:t>
      </w:r>
    </w:p>
    <w:p>
      <w:r>
        <w:rPr>
          <w:b/>
          <w:bCs/>
        </w:rPr>
        <w:t xml:space="preserve">Ответ: </w:t>
      </w:r>
      <w:r>
        <w:t xml:space="preserve">[ФК] «Реал» [Мадрид], «Галактикос».</w:t>
      </w:r>
    </w:p>
    <w:p>
      <w:r>
        <w:rPr>
          <w:b/>
          <w:bCs/>
        </w:rPr>
        <w:t xml:space="preserve">Зачёт: </w:t>
      </w:r>
      <w:r>
        <w:t xml:space="preserve">в любом порядке.</w:t>
      </w:r>
    </w:p>
    <w:p>
      <w:r>
        <w:rPr>
          <w:b/>
          <w:bCs/>
        </w:rPr>
        <w:t xml:space="preserve">Комментарий: </w:t>
      </w:r>
      <w:r>
        <w:t xml:space="preserve">деловой центр «Четыре башни» расположен в Мадриде. Старую тренировочную базу «Реала», на месте которой возвели комплекс, продал Флорентино Перес. Благодаря полученным деньгам Перес приобрёл «Галактикос» – Зидана, Роналдо, Фигу и Бекхэма. Башни получили прозвища в честь этих великих футболистов.</w:t>
      </w:r>
    </w:p>
    <w:p>
      <w:r>
        <w:t xml:space="preserve">Комментарий (изображение):</w:t>
      </w:r>
    </w:p>
    <w:p>
      <w:r>
        <w:drawing>
          <wp:inline distT="0" distB="0" distL="0" distR="0">
            <wp:extent cx="5715000" cy="2952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2952750"/>
                    </a:xfrm>
                    <a:prstGeom prst="rect">
                      <a:avLst/>
                    </a:prstGeom>
                  </pic:spPr>
                </pic:pic>
              </a:graphicData>
            </a:graphic>
          </wp:inline>
        </w:drawing>
      </w:r>
    </w:p>
    <w:p>
      <w:r>
        <w:rPr>
          <w:b/>
          <w:bCs/>
        </w:rPr>
        <w:t xml:space="preserve">Источники: </w:t>
      </w:r>
      <w:r>
        <w:t xml:space="preserve">1. https://es.wikipedia.org/wiki/Cuatro_Torres_Business_Area
2. https://madridsecreto.co/anecdota-beckham-florentino/
3. https://es.wikipedia.org/wiki/Ciudad_Deportiva_del_Real_Madrid_Club_de_Fútbol_(1963)</w:t>
      </w:r>
    </w:p>
    <w:p>
      <w:r>
        <w:rPr>
          <w:b/>
          <w:bCs/>
        </w:rPr>
        <w:t xml:space="preserve">Автор: </w:t>
      </w:r>
      <w:r>
        <w:t xml:space="preserve">Александр Кудрявцев</w:t>
      </w:r>
    </w:p>
    <w:p/>
    <w:p>
      <w:pPr>
        <w:pStyle w:val="Heading4"/>
      </w:pPr>
      <w:r>
        <w:t xml:space="preserve">Вопрос 19</w:t>
      </w:r>
    </w:p>
    <w:p>
      <w:r>
        <w:t xml:space="preserve">Раздаточный материал (изображение):</w:t>
      </w:r>
    </w:p>
    <w:p>
      <w:r>
        <w:drawing>
          <wp:inline distT="0" distB="0" distL="0" distR="0">
            <wp:extent cx="4124325" cy="3228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4124325" cy="3228975"/>
                    </a:xfrm>
                    <a:prstGeom prst="rect">
                      <a:avLst/>
                    </a:prstGeom>
                  </pic:spPr>
                </pic:pic>
              </a:graphicData>
            </a:graphic>
          </wp:inline>
        </w:drawing>
      </w:r>
    </w:p>
    <w:p>
      <w:r>
        <w:t xml:space="preserve">На аллегорическом полотне «ПЕРВАЯ, взирающая на ужасы ВТОРОЙ» художник изобразил и отца ПЕРВОЙ – пожилого седовласого саксонца справа на полотне. Назовите ПЕРВУЮ.</w:t>
      </w:r>
    </w:p>
    <w:p>
      <w:r>
        <w:rPr>
          <w:b/>
          <w:bCs/>
        </w:rPr>
        <w:t xml:space="preserve">Ответ: </w:t>
      </w:r>
      <w:r>
        <w:t xml:space="preserve">Гомеопатия.</w:t>
      </w:r>
    </w:p>
    <w:p>
      <w:r>
        <w:rPr>
          <w:b/>
          <w:bCs/>
        </w:rPr>
        <w:t xml:space="preserve">Зачёт: </w:t>
      </w:r>
      <w:r>
        <w:t xml:space="preserve">точный ответ.</w:t>
      </w:r>
    </w:p>
    <w:p>
      <w:r>
        <w:rPr>
          <w:b/>
          <w:bCs/>
        </w:rPr>
        <w:t xml:space="preserve">Комментарий: </w:t>
      </w:r>
      <w:r>
        <w:t xml:space="preserve">ВТОРАЯ – Аллопатия, то бишь, обычная Медицина. Картина Александра Бе́йдемана называется «Гомеопатия, взирающая на ужасы Аллопатии». Отец гомеопатии – Христиа́н Фри́дрих Самуэ́ль Га́неман.</w:t>
      </w:r>
    </w:p>
    <w:p>
      <w:r>
        <w:t xml:space="preserve">Комментарий (изображение):</w:t>
      </w:r>
    </w:p>
    <w:p>
      <w:r>
        <w:drawing>
          <wp:inline distT="0" distB="0" distL="0" distR="0">
            <wp:extent cx="5572125" cy="1866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572125" cy="1866900"/>
                    </a:xfrm>
                    <a:prstGeom prst="rect">
                      <a:avLst/>
                    </a:prstGeom>
                  </pic:spPr>
                </pic:pic>
              </a:graphicData>
            </a:graphic>
          </wp:inline>
        </w:drawing>
      </w:r>
    </w:p>
    <w:p>
      <w:r>
        <w:rPr>
          <w:b/>
          <w:bCs/>
        </w:rPr>
        <w:t xml:space="preserve">Источники: </w:t>
      </w:r>
      <w:r>
        <w:t xml:space="preserve">1. https://t.me/asclepiusforever/722
2. https://ru.wikipedia.org/wiki/Ганеман,_Христиан_Фридрих_Самуэль</w:t>
      </w:r>
    </w:p>
    <w:p>
      <w:r>
        <w:rPr>
          <w:b/>
          <w:bCs/>
        </w:rPr>
        <w:t xml:space="preserve">Автор: </w:t>
      </w:r>
      <w:r>
        <w:t xml:space="preserve">Александр Кудрявцев</w:t>
      </w:r>
    </w:p>
    <w:p/>
    <w:p>
      <w:pPr>
        <w:pStyle w:val="Heading4"/>
      </w:pPr>
      <w:r>
        <w:t xml:space="preserve">Вопрос 20</w:t>
      </w:r>
    </w:p>
    <w:p>
      <w:r>
        <w:t xml:space="preserve">В Таиланде возле колёс автомобиля ставят большие бутылки с водой, которые днём превращаются в ослепительные зеркала. Тайцы считают, что ОНА разрушительно действует на колёсные диски. Назовите ЕЁ двумя словами.</w:t>
      </w:r>
    </w:p>
    <w:p>
      <w:r>
        <w:rPr>
          <w:b/>
          <w:bCs/>
        </w:rPr>
        <w:t xml:space="preserve">Ответ: </w:t>
      </w:r>
      <w:r>
        <w:t xml:space="preserve">собачья моча.</w:t>
      </w:r>
    </w:p>
    <w:p>
      <w:r>
        <w:rPr>
          <w:b/>
          <w:bCs/>
        </w:rPr>
        <w:t xml:space="preserve">Зачёт: </w:t>
      </w:r>
      <w:r>
        <w:t xml:space="preserve">синонимичные ответы.</w:t>
      </w:r>
    </w:p>
    <w:p>
      <w:r>
        <w:rPr>
          <w:b/>
          <w:bCs/>
        </w:rPr>
        <w:t xml:space="preserve">Комментарий: </w:t>
      </w:r>
      <w:r>
        <w:t xml:space="preserve">тайцы говорят, что собака, задрав лапу, бросает мимолётный взгляд на выбранное место, видит своё отражение и в страхе убегает, не пройдя зеркальный тест.</w:t>
      </w:r>
    </w:p>
    <w:p>
      <w:r>
        <w:t xml:space="preserve">Комментарий (изображение):</w:t>
      </w:r>
    </w:p>
    <w:p>
      <w:r>
        <w:drawing>
          <wp:inline distT="0" distB="0" distL="0" distR="0">
            <wp:extent cx="5715000" cy="4143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715000" cy="4143375"/>
                    </a:xfrm>
                    <a:prstGeom prst="rect">
                      <a:avLst/>
                    </a:prstGeom>
                  </pic:spPr>
                </pic:pic>
              </a:graphicData>
            </a:graphic>
          </wp:inline>
        </w:drawing>
      </w:r>
    </w:p>
    <w:p>
      <w:r>
        <w:rPr>
          <w:b/>
          <w:bCs/>
        </w:rPr>
        <w:t xml:space="preserve">Источники: </w:t>
      </w:r>
      <w:r>
        <w:t xml:space="preserve">https://www.youtube.com/watch?v=wFqPBWD2_qs</w:t>
      </w:r>
    </w:p>
    <w:p>
      <w:r>
        <w:rPr>
          <w:b/>
          <w:bCs/>
        </w:rPr>
        <w:t xml:space="preserve">Автор: </w:t>
      </w:r>
      <w:r>
        <w:t xml:space="preserve">Александр Кудрявцев</w:t>
      </w:r>
    </w:p>
    <w:p/>
    <w:p>
      <w:pPr>
        <w:pStyle w:val="Heading4"/>
      </w:pPr>
      <w:r>
        <w:t xml:space="preserve">Вопрос 21</w:t>
      </w:r>
    </w:p>
    <w:p>
      <w:r>
        <w:t xml:space="preserve">В 1960 году югославские аниматоры втиснули «ЕЁ» в десятиминутный мультфильм, который автор вопроса счёл пророчеством о будущем страны. Назовите «ЕЁ».</w:t>
      </w:r>
    </w:p>
    <w:p>
      <w:r>
        <w:rPr>
          <w:b/>
          <w:bCs/>
        </w:rPr>
        <w:t xml:space="preserve">Ответ: </w:t>
      </w:r>
      <w:r>
        <w:t xml:space="preserve">«Шагреневая кожа».</w:t>
      </w:r>
    </w:p>
    <w:p>
      <w:r>
        <w:rPr>
          <w:b/>
          <w:bCs/>
        </w:rPr>
        <w:t xml:space="preserve">Зачёт: </w:t>
      </w:r>
      <w:r>
        <w:t xml:space="preserve">точный ответ.</w:t>
      </w:r>
    </w:p>
    <w:p>
      <w:r>
        <w:rPr>
          <w:b/>
          <w:bCs/>
        </w:rPr>
        <w:t xml:space="preserve">Комментарий: </w:t>
      </w:r>
      <w:r>
        <w:t xml:space="preserve">Югославия много лет спустя стала скукоживаться наподобие шагреневой кожи.</w:t>
      </w:r>
    </w:p>
    <w:p>
      <w:r>
        <w:t xml:space="preserve">Комментарий (изображение):</w:t>
      </w:r>
    </w:p>
    <w:p>
      <w:r>
        <w:drawing>
          <wp:inline distT="0" distB="0" distL="0" distR="0">
            <wp:extent cx="5715000" cy="592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715000" cy="5924550"/>
                    </a:xfrm>
                    <a:prstGeom prst="rect">
                      <a:avLst/>
                    </a:prstGeom>
                  </pic:spPr>
                </pic:pic>
              </a:graphicData>
            </a:graphic>
          </wp:inline>
        </w:drawing>
      </w:r>
    </w:p>
    <w:p>
      <w:r>
        <w:rPr>
          <w:b/>
          <w:bCs/>
        </w:rPr>
        <w:t xml:space="preserve">Источники: </w:t>
      </w:r>
      <w:r>
        <w:t xml:space="preserve">1. https://ru.kinorium.com/292699/
2. https://ru.wikipedia.org/wiki/Шагреневая_кожа</w:t>
      </w:r>
    </w:p>
    <w:p>
      <w:r>
        <w:rPr>
          <w:b/>
          <w:bCs/>
        </w:rPr>
        <w:t xml:space="preserve">Автор: </w:t>
      </w:r>
      <w:r>
        <w:t xml:space="preserve">Александр Кудрявцев</w:t>
      </w:r>
    </w:p>
    <w:p/>
    <w:p>
      <w:pPr>
        <w:pStyle w:val="Heading4"/>
      </w:pPr>
      <w:r>
        <w:t xml:space="preserve">Вопрос 22</w:t>
      </w:r>
    </w:p>
    <w:p>
      <w:r>
        <w:t xml:space="preserve">Некогда аристократы носили высокие цилиндры и любили чопорно восседать на лавках второго этажа. За внешнее сходство «Панч» прозвал ИКСЫ «подставками для ножей». С какой фамилии начинается ИКС?</w:t>
      </w:r>
    </w:p>
    <w:p>
      <w:r>
        <w:rPr>
          <w:b/>
          <w:bCs/>
        </w:rPr>
        <w:t xml:space="preserve">Ответ: </w:t>
      </w:r>
      <w:r>
        <w:t xml:space="preserve">Ом.</w:t>
      </w:r>
    </w:p>
    <w:p>
      <w:r>
        <w:rPr>
          <w:b/>
          <w:bCs/>
        </w:rPr>
        <w:t xml:space="preserve">Зачёт: </w:t>
      </w:r>
      <w:r>
        <w:t xml:space="preserve">точный ответ.</w:t>
      </w:r>
    </w:p>
    <w:p>
      <w:r>
        <w:rPr>
          <w:b/>
          <w:bCs/>
        </w:rPr>
        <w:t xml:space="preserve">Комментарий: </w:t>
      </w:r>
      <w:r>
        <w:t xml:space="preserve">у омнибусов появилась верхняя палуба, на скамейках которой в два ряда рассаживались джентльмены в цилиндрах. Двухпалубные омнибусы стали предтечами автобусов-даблдекеров.</w:t>
      </w:r>
    </w:p>
    <w:p>
      <w:r>
        <w:t xml:space="preserve">Комментарий (изображение):</w:t>
      </w:r>
    </w:p>
    <w:p>
      <w:r>
        <w:drawing>
          <wp:inline distT="0" distB="0" distL="0" distR="0">
            <wp:extent cx="5715000" cy="5934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715000" cy="5934075"/>
                    </a:xfrm>
                    <a:prstGeom prst="rect">
                      <a:avLst/>
                    </a:prstGeom>
                  </pic:spPr>
                </pic:pic>
              </a:graphicData>
            </a:graphic>
          </wp:inline>
        </w:drawing>
      </w:r>
    </w:p>
    <w:p>
      <w:r>
        <w:rPr>
          <w:b/>
          <w:bCs/>
        </w:rPr>
        <w:t xml:space="preserve">Источники: </w:t>
      </w:r>
      <w:r>
        <w:t xml:space="preserve">https://t.me/victoriareginaera/357</w:t>
      </w:r>
    </w:p>
    <w:p>
      <w:r>
        <w:rPr>
          <w:b/>
          <w:bCs/>
        </w:rPr>
        <w:t xml:space="preserve">Автор: </w:t>
      </w:r>
      <w:r>
        <w:t xml:space="preserve">Александр Кудрявцев</w:t>
      </w:r>
    </w:p>
    <w:p/>
    <w:p>
      <w:pPr>
        <w:pStyle w:val="Heading4"/>
      </w:pPr>
      <w:r>
        <w:t xml:space="preserve">Вопрос 23</w:t>
      </w:r>
    </w:p>
    <w:p>
      <w:r>
        <w:t xml:space="preserve">Во Франции ИКС называют «Иуда», усматривая в праздном любопытстве поро́к, сопоставимый с предательством. Назовите ИКС двумя словами, начинающимися на соседние буквы алфавита.</w:t>
      </w:r>
    </w:p>
    <w:p>
      <w:r>
        <w:rPr>
          <w:b/>
          <w:bCs/>
        </w:rPr>
        <w:t xml:space="preserve">Ответ: </w:t>
      </w:r>
      <w:r>
        <w:t xml:space="preserve">дверной глазок.</w:t>
      </w:r>
    </w:p>
    <w:p>
      <w:r>
        <w:rPr>
          <w:b/>
          <w:bCs/>
        </w:rPr>
        <w:t xml:space="preserve">Зачёт: </w:t>
      </w:r>
      <w:r>
        <w:t xml:space="preserve">точный ответ.</w:t>
      </w:r>
    </w:p>
    <w:p>
      <w:r>
        <w:t xml:space="preserve">Комментарий (изображение):</w:t>
      </w:r>
    </w:p>
    <w:p>
      <w:r>
        <w:drawing>
          <wp:inline distT="0" distB="0" distL="0" distR="0">
            <wp:extent cx="5715000" cy="407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715000" cy="4076700"/>
                    </a:xfrm>
                    <a:prstGeom prst="rect">
                      <a:avLst/>
                    </a:prstGeom>
                  </pic:spPr>
                </pic:pic>
              </a:graphicData>
            </a:graphic>
          </wp:inline>
        </w:drawing>
      </w:r>
    </w:p>
    <w:p>
      <w:r>
        <w:rPr>
          <w:b/>
          <w:bCs/>
        </w:rPr>
        <w:t xml:space="preserve">Источники: </w:t>
      </w:r>
      <w:r>
        <w:t xml:space="preserve">https://fr.wikipedia.org/wiki/Judas_(ouverture)</w:t>
      </w:r>
    </w:p>
    <w:p>
      <w:r>
        <w:rPr>
          <w:b/>
          <w:bCs/>
        </w:rPr>
        <w:t xml:space="preserve">Автор: </w:t>
      </w:r>
      <w:r>
        <w:t xml:space="preserve">Александр Кудрявцев</w:t>
      </w:r>
    </w:p>
    <w:p/>
    <w:p>
      <w:pPr>
        <w:pStyle w:val="Heading4"/>
      </w:pPr>
      <w:r>
        <w:t xml:space="preserve">Вопрос 24</w:t>
      </w:r>
    </w:p>
    <w:p>
      <w:r>
        <w:t xml:space="preserve">Линия Уо́ллеса проходит между островами Ба́ли и Борне́о с одной стороны и Ло́мбок и Сулаве́си – с другой, разделяя азиатскую и австралийскую биогеографические зоны. Биолог, в честь которого линия названа, в 1859 году открыл ЕГО. Назовите ЕГО.</w:t>
      </w:r>
    </w:p>
    <w:p>
      <w:r>
        <w:rPr>
          <w:b/>
          <w:bCs/>
        </w:rPr>
        <w:t xml:space="preserve">Ответ: </w:t>
      </w:r>
      <w:r>
        <w:t xml:space="preserve">кордице́пс однобокий.</w:t>
      </w:r>
    </w:p>
    <w:p>
      <w:r>
        <w:rPr>
          <w:b/>
          <w:bCs/>
        </w:rPr>
        <w:t xml:space="preserve">Зачёт: </w:t>
      </w:r>
      <w:r>
        <w:t xml:space="preserve">кордице́пс.</w:t>
      </w:r>
    </w:p>
    <w:p>
      <w:r>
        <w:rPr>
          <w:b/>
          <w:bCs/>
        </w:rPr>
        <w:t xml:space="preserve">Комментарий: </w:t>
      </w:r>
      <w:r>
        <w:t xml:space="preserve">в сериале «Последние из нас» очагом эпидемии становится Индонезия. Эпидемию вызывает грибок кордице́пс, открытый Уоллесом.</w:t>
      </w:r>
    </w:p>
    <w:p>
      <w:r>
        <w:t xml:space="preserve">Комментарий (изображение):</w:t>
      </w:r>
    </w:p>
    <w:p>
      <w:r>
        <w:drawing>
          <wp:inline distT="0" distB="0" distL="0" distR="0">
            <wp:extent cx="5715000" cy="3190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715000" cy="3190875"/>
                    </a:xfrm>
                    <a:prstGeom prst="rect">
                      <a:avLst/>
                    </a:prstGeom>
                  </pic:spPr>
                </pic:pic>
              </a:graphicData>
            </a:graphic>
          </wp:inline>
        </w:drawing>
      </w:r>
    </w:p>
    <w:p>
      <w:r>
        <w:rPr>
          <w:b/>
          <w:bCs/>
        </w:rPr>
        <w:t xml:space="preserve">Источники: </w:t>
      </w:r>
      <w:r>
        <w:t xml:space="preserve">1. https://ru.wikipedia.org/wiki/Линия_Уоллеса
2. https://ru.wikipedia.org/wiki/Уоллес,_Альфред_Рассел
3. https://en.wikipedia.org/wiki/Ophiocordyceps_unilateralis</w:t>
      </w:r>
    </w:p>
    <w:p>
      <w:r>
        <w:rPr>
          <w:b/>
          <w:bCs/>
        </w:rPr>
        <w:t xml:space="preserve">Автор: </w:t>
      </w:r>
      <w:r>
        <w:t xml:space="preserve">Александр Кудрявцев</w:t>
      </w:r>
    </w:p>
    <w:p/>
    <w:p>
      <w:pPr>
        <w:pStyle w:val="Heading2"/>
      </w:pPr>
      <w:r>
        <w:t xml:space="preserve">Тур 3</w:t>
      </w:r>
    </w:p>
    <w:p>
      <w:r>
        <w:rPr>
          <w:b/>
          <w:bCs/>
        </w:rPr>
        <w:t xml:space="preserve">Редакторы: </w:t>
      </w:r>
      <w:r>
        <w:t xml:space="preserve">Олександр Мерзликин</w:t>
      </w:r>
    </w:p>
    <w:p/>
    <w:p>
      <w:pPr>
        <w:pStyle w:val="Heading4"/>
      </w:pPr>
      <w:r>
        <w:t xml:space="preserve">Вопрос 25</w:t>
      </w:r>
    </w:p>
    <w:p>
      <w:r>
        <w:t xml:space="preserve">В комиксе «Каста метабаро́нов» космическая война разворачивается из-за добываемого на отдалённой каменистой планете вещества, небольшая доза которого облегчает космические полёты. Сценарист комикса известен тем, что в 1970-х пытался СДЕЛАТЬ ЭТО. Ответьте двумя словами, что такое СДЕЛАТЬ ЭТО.</w:t>
      </w:r>
    </w:p>
    <w:p>
      <w:r>
        <w:rPr>
          <w:b/>
          <w:bCs/>
        </w:rPr>
        <w:t xml:space="preserve">Ответ: </w:t>
      </w:r>
      <w:r>
        <w:t xml:space="preserve">экранизация «Дюны».</w:t>
      </w:r>
    </w:p>
    <w:p>
      <w:r>
        <w:rPr>
          <w:b/>
          <w:bCs/>
        </w:rPr>
        <w:t xml:space="preserve">Зачёт: </w:t>
      </w:r>
      <w:r>
        <w:t xml:space="preserve">точный ответ.</w:t>
      </w:r>
    </w:p>
    <w:p>
      <w:r>
        <w:rPr>
          <w:b/>
          <w:bCs/>
        </w:rPr>
        <w:t xml:space="preserve">Комментарий: </w:t>
      </w:r>
      <w:r>
        <w:t xml:space="preserve">Алеха́ндро Ходоро́вски пытался снять «Дюну», но проект был слишком амбициозным. Однако за два года работы накопилось немало материала, который позднее лёг в основу комикса. Комикс, как видите, совсем-совсем не похож на «Дюну».</w:t>
      </w:r>
    </w:p>
    <w:p>
      <w:r>
        <w:t xml:space="preserve">Комментарий (изображение):</w:t>
      </w:r>
    </w:p>
    <w:p>
      <w:r>
        <w:drawing>
          <wp:inline distT="0" distB="0" distL="0" distR="0">
            <wp:extent cx="5715000" cy="3276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715000" cy="3276600"/>
                    </a:xfrm>
                    <a:prstGeom prst="rect">
                      <a:avLst/>
                    </a:prstGeom>
                  </pic:spPr>
                </pic:pic>
              </a:graphicData>
            </a:graphic>
          </wp:inline>
        </w:drawing>
      </w:r>
    </w:p>
    <w:p>
      <w:r>
        <w:rPr>
          <w:b/>
          <w:bCs/>
        </w:rPr>
        <w:t xml:space="preserve">Источники: </w:t>
      </w:r>
      <w:r>
        <w:t xml:space="preserve">А. Ходоровський. Каста метабаронів. Том 1 / Алехандро Ходоровський, Хуан Хіменез ; переклад – Ганна Кирієнко. – К.: Вовкулака, 2022. – 124 с.</w:t>
      </w:r>
    </w:p>
    <w:p>
      <w:r>
        <w:rPr>
          <w:b/>
          <w:bCs/>
        </w:rPr>
        <w:t xml:space="preserve">Автор: </w:t>
      </w:r>
      <w:r>
        <w:t xml:space="preserve">Олександр Мерзликин</w:t>
      </w:r>
    </w:p>
    <w:p/>
    <w:p>
      <w:pPr>
        <w:pStyle w:val="Heading4"/>
      </w:pPr>
      <w:r>
        <w:t xml:space="preserve">Вопрос 26</w:t>
      </w:r>
    </w:p>
    <w:p>
      <w:r>
        <w:t xml:space="preserve">В фильме Виктора Козако́вского есть, например, кадры, снятые в Гелио́поле и кадры, снятые в Мариуполе. Козаковский сожалеет о том, что современные ОНИ не представляют художественной ценности. Назовите ИХ одним словом.</w:t>
      </w:r>
    </w:p>
    <w:p>
      <w:r>
        <w:rPr>
          <w:b/>
          <w:bCs/>
        </w:rPr>
        <w:t xml:space="preserve">Ответ: </w:t>
      </w:r>
      <w:r>
        <w:t xml:space="preserve">руины.</w:t>
      </w:r>
    </w:p>
    <w:p>
      <w:r>
        <w:rPr>
          <w:b/>
          <w:bCs/>
        </w:rPr>
        <w:t xml:space="preserve">Зачёт: </w:t>
      </w:r>
      <w:r>
        <w:t xml:space="preserve">развалины.</w:t>
      </w:r>
    </w:p>
    <w:p>
      <w:r>
        <w:rPr>
          <w:b/>
          <w:bCs/>
        </w:rPr>
        <w:t xml:space="preserve">Комментарий: </w:t>
      </w:r>
      <w:r>
        <w:t xml:space="preserve">Гелиополь, он же Баальбе́к, – древний город на территории современного Ливана, известный руинами храмового ансамбля времён Римской империи. До начала бомбардировок в Мариуполе было много типичных строений времён Советской империи. Вид современных руин не удовлетворяет высоким стандартам Козаковского. Если вас удивляет, что современный русский либерал повторяет идеи Альберта Шпе́ера, то вы очень мало знаете о современных русских либералах.</w:t>
      </w:r>
    </w:p>
    <w:p>
      <w:r>
        <w:t xml:space="preserve">Комментарий (изображение):</w:t>
      </w:r>
    </w:p>
    <w:p>
      <w:r>
        <w:drawing>
          <wp:inline distT="0" distB="0" distL="0" distR="0">
            <wp:extent cx="4762500" cy="6457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4762500" cy="6457950"/>
                    </a:xfrm>
                    <a:prstGeom prst="rect">
                      <a:avLst/>
                    </a:prstGeom>
                  </pic:spPr>
                </pic:pic>
              </a:graphicData>
            </a:graphic>
          </wp:inline>
        </w:drawing>
      </w:r>
    </w:p>
    <w:p>
      <w:r>
        <w:rPr>
          <w:b/>
          <w:bCs/>
        </w:rPr>
        <w:t xml:space="preserve">Источники: </w:t>
      </w:r>
      <w:r>
        <w:t xml:space="preserve">1. ​​https://www.reuters.com/lifestyle/berlinale-film-spotlights-liquid-rock-that-builds-our-world-2024-02-19/
2. https://www.berlinale.de/en/2024/programme/202402846.html
3. https://el.wikipedia.org/wiki/Μπάαλμπεκ</w:t>
      </w:r>
    </w:p>
    <w:p>
      <w:r>
        <w:rPr>
          <w:b/>
          <w:bCs/>
        </w:rPr>
        <w:t xml:space="preserve">Автор: </w:t>
      </w:r>
      <w:r>
        <w:t xml:space="preserve">Олександр Мерзликин</w:t>
      </w:r>
    </w:p>
    <w:p/>
    <w:p>
      <w:pPr>
        <w:pStyle w:val="Heading4"/>
      </w:pPr>
      <w:r>
        <w:t xml:space="preserve">Вопрос 27</w:t>
      </w:r>
    </w:p>
    <w:p>
      <w:r>
        <w:t xml:space="preserve">Раздаточный материал: [</w:t>
      </w:r>
    </w:p>
    <w:p>
      <w:r>
        <w:t xml:space="preserve">A2</w:t>
      </w:r>
    </w:p>
    <w:p>
      <w:r>
        <w:t xml:space="preserve">]</w:t>
      </w:r>
    </w:p>
    <w:p>
      <w:r>
        <w:t xml:space="preserve">В теократической диктатуре из произведений Дарси ван По́лгиста приближенный к правителю небольшой спецотряд носит розданное название. Восстановите в исходном виде название спецотряда, в котором мы пропустили один символ.</w:t>
      </w:r>
    </w:p>
    <w:p>
      <w:r>
        <w:rPr>
          <w:b/>
          <w:bCs/>
        </w:rPr>
        <w:t xml:space="preserve">Ответ: </w:t>
      </w:r>
      <w:r>
        <w:t xml:space="preserve">А12.</w:t>
      </w:r>
    </w:p>
    <w:p>
      <w:r>
        <w:rPr>
          <w:b/>
          <w:bCs/>
        </w:rPr>
        <w:t xml:space="preserve">Зачёт: </w:t>
      </w:r>
      <w:r>
        <w:t xml:space="preserve">точный ответ.</w:t>
      </w:r>
    </w:p>
    <w:p>
      <w:r>
        <w:rPr>
          <w:b/>
          <w:bCs/>
        </w:rPr>
        <w:t xml:space="preserve">Комментарий: </w:t>
      </w:r>
      <w:r>
        <w:t xml:space="preserve">у ван Полгиста центром всемирной империи стал Новый Ватикан, лидер которого мнит себя богом, а спецотряд назван в честь двенадцати апостолов.</w:t>
      </w:r>
    </w:p>
    <w:p>
      <w:r>
        <w:t xml:space="preserve">Комментарий (изображение):</w:t>
      </w:r>
    </w:p>
    <w:p>
      <w:r>
        <w:drawing>
          <wp:inline distT="0" distB="0" distL="0" distR="0">
            <wp:extent cx="5715000" cy="391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715000" cy="3914775"/>
                    </a:xfrm>
                    <a:prstGeom prst="rect">
                      <a:avLst/>
                    </a:prstGeom>
                  </pic:spPr>
                </pic:pic>
              </a:graphicData>
            </a:graphic>
          </wp:inline>
        </w:drawing>
      </w:r>
    </w:p>
    <w:p>
      <w:r>
        <w:rPr>
          <w:b/>
          <w:bCs/>
        </w:rPr>
        <w:t xml:space="preserve">Источники: </w:t>
      </w:r>
      <w:r>
        <w:t xml:space="preserve">Д. ван Полґіст. Пташеня / Дарсі ван Полґіст, Ієн Бертрам ; переклад – Ната Гриценко. – К.: Видавництво, 2021. – 208 с.</w:t>
      </w:r>
    </w:p>
    <w:p>
      <w:r>
        <w:rPr>
          <w:b/>
          <w:bCs/>
        </w:rPr>
        <w:t xml:space="preserve">Автор: </w:t>
      </w:r>
      <w:r>
        <w:t xml:space="preserve">Олександр Мерзликин</w:t>
      </w:r>
    </w:p>
    <w:p/>
    <w:p>
      <w:pPr>
        <w:pStyle w:val="Heading4"/>
      </w:pPr>
      <w:r>
        <w:t xml:space="preserve">Вопрос 28</w:t>
      </w:r>
    </w:p>
    <w:p>
      <w:r>
        <w:t xml:space="preserve">[Ведущим: NFT читается как эн-эф-ти]
С недавних пор Дэ́мьен Хёрст продаёт свои картины ещё и в виде NFT. При этом Хёрст гарантирует, что картина не будет продана повторно. Эта практика напомнила Са́ймону По́ртману ИХ. ОНИ были распространены на Юге Европы более пятисот лет тому назад. Назовите организатора самого известного из НИХ.</w:t>
      </w:r>
    </w:p>
    <w:p>
      <w:r>
        <w:rPr>
          <w:b/>
          <w:bCs/>
        </w:rPr>
        <w:t xml:space="preserve">Ответ: </w:t>
      </w:r>
      <w:r>
        <w:t xml:space="preserve">[Джиро́ламо Мари́я Франче́ско Матте́о] Савонаро́ла.</w:t>
      </w:r>
    </w:p>
    <w:p>
      <w:r>
        <w:rPr>
          <w:b/>
          <w:bCs/>
        </w:rPr>
        <w:t xml:space="preserve">Зачёт: </w:t>
      </w:r>
      <w:r>
        <w:t xml:space="preserve">по фамилии.</w:t>
      </w:r>
    </w:p>
    <w:p>
      <w:r>
        <w:rPr>
          <w:b/>
          <w:bCs/>
        </w:rPr>
        <w:t xml:space="preserve">Комментарий: </w:t>
      </w:r>
      <w:r>
        <w:t xml:space="preserve">ОНИ – костры тщеславия. Хёрст сжигает свои картины. В XV веке тоже любили жечь картины, но тогда это называлось кострами тщеславия.</w:t>
      </w:r>
    </w:p>
    <w:p>
      <w:r>
        <w:t xml:space="preserve">Комментарий (изображение):</w:t>
      </w:r>
    </w:p>
    <w:p>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715000" cy="3571875"/>
                    </a:xfrm>
                    <a:prstGeom prst="rect">
                      <a:avLst/>
                    </a:prstGeom>
                  </pic:spPr>
                </pic:pic>
              </a:graphicData>
            </a:graphic>
          </wp:inline>
        </w:drawing>
      </w:r>
    </w:p>
    <w:p>
      <w:r>
        <w:rPr>
          <w:b/>
          <w:bCs/>
        </w:rPr>
        <w:t xml:space="preserve">Источники: </w:t>
      </w:r>
      <w:r>
        <w:t xml:space="preserve">1. https://reacts.marks-clerk.com/post/102hz1i/bonfire-of-the-vanities
2. https://en.wikipedia.org/wiki/Bonfire_of_the_vanities</w:t>
      </w:r>
    </w:p>
    <w:p>
      <w:r>
        <w:rPr>
          <w:b/>
          <w:bCs/>
        </w:rPr>
        <w:t xml:space="preserve">Автор: </w:t>
      </w:r>
      <w:r>
        <w:t xml:space="preserve">Олександр Мерзликин</w:t>
      </w:r>
    </w:p>
    <w:p/>
    <w:p>
      <w:pPr>
        <w:pStyle w:val="Heading4"/>
      </w:pPr>
      <w:r>
        <w:t xml:space="preserve">Вопрос 29</w:t>
      </w:r>
    </w:p>
    <w:p>
      <w:r>
        <w:t xml:space="preserve">Главный герой французского сериала пытается доказать, что его отец получил пожизненное заключение несправедливо, став жертвой ксенофобии. У главного героя живёт пёс Жак. Напишите полное имя этого пса.</w:t>
      </w:r>
    </w:p>
    <w:p>
      <w:r>
        <w:rPr>
          <w:b/>
          <w:bCs/>
        </w:rPr>
        <w:t xml:space="preserve">Ответ: </w:t>
      </w:r>
      <w:r>
        <w:t xml:space="preserve">Жакю́з.</w:t>
      </w:r>
    </w:p>
    <w:p>
      <w:r>
        <w:rPr>
          <w:b/>
          <w:bCs/>
        </w:rPr>
        <w:t xml:space="preserve">Зачёт: </w:t>
      </w:r>
      <w:r>
        <w:t xml:space="preserve">Jaccuse; J'accuse; Жакюзе.</w:t>
      </w:r>
    </w:p>
    <w:p>
      <w:r>
        <w:rPr>
          <w:b/>
          <w:bCs/>
        </w:rPr>
        <w:t xml:space="preserve">Комментарий: </w:t>
      </w:r>
      <w:r>
        <w:t xml:space="preserve">история отца главного героя сериала «Люпе́н» перекликается с историей Дрейфуса. «J'accuse» («Я обвиняю») – статья Эмиля Золя в защиту Дрейфуса. Главный герой сериала также пытается восстановить справедливость.</w:t>
      </w:r>
    </w:p>
    <w:p>
      <w:r>
        <w:t xml:space="preserve">Комментарий (изображение):</w:t>
      </w:r>
    </w:p>
    <w:p>
      <w:r>
        <w:drawing>
          <wp:inline distT="0" distB="0" distL="0" distR="0">
            <wp:extent cx="5715000" cy="2952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715000" cy="2952750"/>
                    </a:xfrm>
                    <a:prstGeom prst="rect">
                      <a:avLst/>
                    </a:prstGeom>
                  </pic:spPr>
                </pic:pic>
              </a:graphicData>
            </a:graphic>
          </wp:inline>
        </w:drawing>
      </w:r>
    </w:p>
    <w:p>
      <w:r>
        <w:rPr>
          <w:b/>
          <w:bCs/>
        </w:rPr>
        <w:t xml:space="preserve">Источники: </w:t>
      </w:r>
      <w:r>
        <w:t xml:space="preserve">сериал Lupin, s01e04</w:t>
      </w:r>
    </w:p>
    <w:p>
      <w:r>
        <w:rPr>
          <w:b/>
          <w:bCs/>
        </w:rPr>
        <w:t xml:space="preserve">Автор: </w:t>
      </w:r>
      <w:r>
        <w:t xml:space="preserve">Олександр Мерзликин</w:t>
      </w:r>
    </w:p>
    <w:p/>
    <w:p>
      <w:pPr>
        <w:pStyle w:val="Heading4"/>
      </w:pPr>
      <w:r>
        <w:t xml:space="preserve">Вопрос 30</w:t>
      </w:r>
    </w:p>
    <w:p>
      <w:r>
        <w:t xml:space="preserve">В 1928 году в Австрии устроили судилище над Фи́липпом Ха́лсманом, якобы убившем своего отца. Не найдя правдоподобных причин для убийства, обвинение назвало мотивом ЕГО. Назовите ЕГО двумя словами.</w:t>
      </w:r>
    </w:p>
    <w:p>
      <w:r>
        <w:rPr>
          <w:b/>
          <w:bCs/>
        </w:rPr>
        <w:t xml:space="preserve">Ответ: </w:t>
      </w:r>
      <w:r>
        <w:t xml:space="preserve">эдипов комплекс.</w:t>
      </w:r>
    </w:p>
    <w:p>
      <w:r>
        <w:rPr>
          <w:b/>
          <w:bCs/>
        </w:rPr>
        <w:t xml:space="preserve">Зачёт: </w:t>
      </w:r>
      <w:r>
        <w:t xml:space="preserve">комплекс Эдипа.</w:t>
      </w:r>
    </w:p>
    <w:p>
      <w:r>
        <w:rPr>
          <w:b/>
          <w:bCs/>
        </w:rPr>
        <w:t xml:space="preserve">Комментарий: </w:t>
      </w:r>
      <w:r>
        <w:t xml:space="preserve">Халсман стал жертвой антисемитизма, из-за чего его дело сравнивают с делом Дрейфуса. Все свидетели говорили о хороших отношениях Филиппа с отцом. Наследство также не было мотивом, так что обвинение не нашло ничего лучше модного тогда психоанализа. Защита даже обратилась непосредственно к Фрейду, и тот написал свой экспертный вывод о том, что эдипов комплекс не может быть мотивом. Разумеется, присяжных это не убедило.</w:t>
      </w:r>
    </w:p>
    <w:p>
      <w:r>
        <w:t xml:space="preserve">Комментарий (изображение):</w:t>
      </w:r>
    </w:p>
    <w:p>
      <w:r>
        <w:drawing>
          <wp:inline distT="0" distB="0" distL="0" distR="0">
            <wp:extent cx="5715000" cy="860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715000" cy="8601075"/>
                    </a:xfrm>
                    <a:prstGeom prst="rect">
                      <a:avLst/>
                    </a:prstGeom>
                  </pic:spPr>
                </pic:pic>
              </a:graphicData>
            </a:graphic>
          </wp:inline>
        </w:drawing>
      </w:r>
    </w:p>
    <w:p>
      <w:r>
        <w:rPr>
          <w:b/>
          <w:bCs/>
        </w:rPr>
        <w:t xml:space="preserve">Источники: </w:t>
      </w:r>
      <w:r>
        <w:t xml:space="preserve">https://www.jewishpress.com/sections/features/features-on-jewish-world/austrias-dreyfus-case-photographer-philippe-halsmans-murder-trial/2021/10/06/</w:t>
      </w:r>
    </w:p>
    <w:p>
      <w:r>
        <w:rPr>
          <w:b/>
          <w:bCs/>
        </w:rPr>
        <w:t xml:space="preserve">Автор: </w:t>
      </w:r>
      <w:r>
        <w:t xml:space="preserve">Олександр Мерзликин</w:t>
      </w:r>
    </w:p>
    <w:p/>
    <w:p>
      <w:pPr>
        <w:pStyle w:val="Heading4"/>
      </w:pPr>
      <w:r>
        <w:t xml:space="preserve">Вопрос 31</w:t>
      </w:r>
    </w:p>
    <w:p>
      <w:r>
        <w:t xml:space="preserve">Ева Э́кеблад разработала технологию производства ЕГО из картофеля. На радостях учёные приняли Еву в академию наук. Маркус Ро́зенлу́нд пишет, что благодаря этому изобретению также стало больше хлеба. Что такое ОН?</w:t>
      </w:r>
    </w:p>
    <w:p>
      <w:r>
        <w:rPr>
          <w:b/>
          <w:bCs/>
        </w:rPr>
        <w:t xml:space="preserve">Ответ: </w:t>
      </w:r>
      <w:r>
        <w:t xml:space="preserve">спирт.</w:t>
      </w:r>
    </w:p>
    <w:p>
      <w:r>
        <w:rPr>
          <w:b/>
          <w:bCs/>
        </w:rPr>
        <w:t xml:space="preserve">Зачёт: </w:t>
      </w:r>
      <w:r>
        <w:t xml:space="preserve">алкоголь; C2H5OH.</w:t>
      </w:r>
    </w:p>
    <w:p>
      <w:r>
        <w:rPr>
          <w:b/>
          <w:bCs/>
        </w:rPr>
        <w:t xml:space="preserve">Комментарий: </w:t>
      </w:r>
      <w:r>
        <w:t xml:space="preserve">картофельный самогон настолько порадовал академиков, что Ева Э́кеблад стала первой женщиной-академиком в истории страны. Всё больше зерна, которое раньше шло на производство алкоголя, становилось доступным для выпечки хлеба.</w:t>
      </w:r>
    </w:p>
    <w:p>
      <w:r>
        <w:t xml:space="preserve">Комментарий (изображение):</w:t>
      </w:r>
    </w:p>
    <w:p>
      <w:r>
        <w:drawing>
          <wp:inline distT="0" distB="0" distL="0" distR="0">
            <wp:extent cx="5715000" cy="4086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715000" cy="4086225"/>
                    </a:xfrm>
                    <a:prstGeom prst="rect">
                      <a:avLst/>
                    </a:prstGeom>
                  </pic:spPr>
                </pic:pic>
              </a:graphicData>
            </a:graphic>
          </wp:inline>
        </w:drawing>
      </w:r>
    </w:p>
    <w:p>
      <w:r>
        <w:rPr>
          <w:b/>
          <w:bCs/>
        </w:rPr>
        <w:t xml:space="preserve">Источники: </w:t>
      </w:r>
      <w:r>
        <w:t xml:space="preserve">Маркус Розенлунд. Погода, яка змінила світ. – К. : Видавництво Анетти Антоненко, 2021. – с. 214.</w:t>
      </w:r>
    </w:p>
    <w:p>
      <w:r>
        <w:rPr>
          <w:b/>
          <w:bCs/>
        </w:rPr>
        <w:t xml:space="preserve">Автор: </w:t>
      </w:r>
      <w:r>
        <w:t xml:space="preserve">Олександр Мерзликин</w:t>
      </w:r>
    </w:p>
    <w:p/>
    <w:p>
      <w:pPr>
        <w:pStyle w:val="Heading4"/>
      </w:pPr>
      <w:r>
        <w:t xml:space="preserve">Вопрос 32</w:t>
      </w:r>
    </w:p>
    <w:p>
      <w:r>
        <w:t xml:space="preserve">Чарльз Ко́лчестер утверждал, что обладает даром ясновидения. Однажды он пришёл предупредить известного человека об опасности. Тот не верил в сверхъестественное и не придал значения словам Колчестера. Совершенно напрасно, ведь с Колчестером регулярно… Закончите предложение двумя короткими словами, начинающимися на парные согласные.</w:t>
      </w:r>
    </w:p>
    <w:p>
      <w:r>
        <w:rPr>
          <w:b/>
          <w:bCs/>
        </w:rPr>
        <w:t xml:space="preserve">Ответ: </w:t>
      </w:r>
      <w:r>
        <w:t xml:space="preserve">пил Бут.</w:t>
      </w:r>
    </w:p>
    <w:p>
      <w:r>
        <w:rPr>
          <w:b/>
          <w:bCs/>
        </w:rPr>
        <w:t xml:space="preserve">Зачёт: </w:t>
      </w:r>
      <w:r>
        <w:t xml:space="preserve">точный ответ.</w:t>
      </w:r>
    </w:p>
    <w:p>
      <w:r>
        <w:rPr>
          <w:b/>
          <w:bCs/>
        </w:rPr>
        <w:t xml:space="preserve">Комментарий: </w:t>
      </w:r>
      <w:r>
        <w:t xml:space="preserve">Колчестер хотел предупредить Линкольна в свойственной для себя манере, однако данные о готовящемся покушении он, вероятно, получил непосредственно от будущего убийцы.</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https://www.smithsonianmag.com/history/the-spiritualist-who-warned-lincoln-was-also-booths-drinking-buddy-180954317/</w:t>
      </w:r>
    </w:p>
    <w:p>
      <w:r>
        <w:rPr>
          <w:b/>
          <w:bCs/>
        </w:rPr>
        <w:t xml:space="preserve">Автор: </w:t>
      </w:r>
      <w:r>
        <w:t xml:space="preserve">Олександр Мерзликин</w:t>
      </w:r>
    </w:p>
    <w:p/>
    <w:p>
      <w:pPr>
        <w:pStyle w:val="Heading4"/>
      </w:pPr>
      <w:r>
        <w:t xml:space="preserve">Вопрос 33</w:t>
      </w:r>
    </w:p>
    <w:p>
      <w:r>
        <w:t xml:space="preserve">Чтобы сделать игровой процесс реалистичнее, один геймер разработал устройство, имитирующее ЕЁ. Важной частью устройства является телескопическая швабра. Больше мы вам ничего не скажем, чтобы не делать вопрос слишком простым. Назовите ЕЁ.</w:t>
      </w:r>
    </w:p>
    <w:p>
      <w:r>
        <w:rPr>
          <w:b/>
          <w:bCs/>
        </w:rPr>
        <w:t xml:space="preserve">Ответ: </w:t>
      </w:r>
      <w:r>
        <w:t xml:space="preserve">отдача.</w:t>
      </w:r>
    </w:p>
    <w:p>
      <w:r>
        <w:rPr>
          <w:b/>
          <w:bCs/>
        </w:rPr>
        <w:t xml:space="preserve">Зачёт: </w:t>
      </w:r>
      <w:r>
        <w:t xml:space="preserve">точный ответ.</w:t>
      </w:r>
    </w:p>
    <w:p>
      <w:r>
        <w:rPr>
          <w:b/>
          <w:bCs/>
        </w:rPr>
        <w:t xml:space="preserve">Комментарий: </w:t>
      </w:r>
      <w:r>
        <w:t xml:space="preserve">при игре в шутеры с каждым кликом мыши электродвигатель толкает швабру так, что та бьёт игрока в плечо, имитируя отдачу.</w:t>
      </w:r>
    </w:p>
    <w:p>
      <w:r>
        <w:t xml:space="preserve">Комментарий (изображение):</w:t>
      </w:r>
    </w:p>
    <w:p>
      <w:r>
        <w:drawing>
          <wp:inline distT="0" distB="0" distL="0" distR="0">
            <wp:extent cx="5715000"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715000" cy="3238500"/>
                    </a:xfrm>
                    <a:prstGeom prst="rect">
                      <a:avLst/>
                    </a:prstGeom>
                  </pic:spPr>
                </pic:pic>
              </a:graphicData>
            </a:graphic>
          </wp:inline>
        </w:drawing>
      </w:r>
    </w:p>
    <w:p>
      <w:r>
        <w:rPr>
          <w:b/>
          <w:bCs/>
        </w:rPr>
        <w:t xml:space="preserve">Источники: </w:t>
      </w:r>
      <w:r>
        <w:t xml:space="preserve">https://www.youtube.com/watch?app=desktop&amp;v=2UVJlZiVTOM</w:t>
      </w:r>
    </w:p>
    <w:p>
      <w:r>
        <w:rPr>
          <w:b/>
          <w:bCs/>
        </w:rPr>
        <w:t xml:space="preserve">Автор: </w:t>
      </w:r>
      <w:r>
        <w:t xml:space="preserve">Олександр Мерзликин</w:t>
      </w:r>
    </w:p>
    <w:p/>
    <w:p>
      <w:pPr>
        <w:pStyle w:val="Heading4"/>
      </w:pPr>
      <w:r>
        <w:t xml:space="preserve">Вопрос 34</w:t>
      </w:r>
    </w:p>
    <w:p>
      <w:r>
        <w:t xml:space="preserve">Критики отмечают образность и художественные приёмы «Гарла́ндии» Лоренцо Матто́тти и Джерри Кра́мски. По мнению этих критиков, «Гарландию» правильнее определить как поэму. Какое слово мы пропустили в предыдущем предложении?</w:t>
      </w:r>
    </w:p>
    <w:p>
      <w:r>
        <w:rPr>
          <w:b/>
          <w:bCs/>
        </w:rPr>
        <w:t xml:space="preserve">Ответ: </w:t>
      </w:r>
      <w:r>
        <w:t xml:space="preserve">графическую.</w:t>
      </w:r>
    </w:p>
    <w:p>
      <w:r>
        <w:rPr>
          <w:b/>
          <w:bCs/>
        </w:rPr>
        <w:t xml:space="preserve">Зачёт: </w:t>
      </w:r>
      <w:r>
        <w:t xml:space="preserve">визуальную.</w:t>
      </w:r>
    </w:p>
    <w:p>
      <w:r>
        <w:rPr>
          <w:b/>
          <w:bCs/>
        </w:rPr>
        <w:t xml:space="preserve">Комментарий: </w:t>
      </w:r>
      <w:r>
        <w:t xml:space="preserve">стиль Матто́тти и Кра́мски противопоставляют более традиционным графическим романам.</w:t>
      </w:r>
    </w:p>
    <w:p>
      <w:r>
        <w:t xml:space="preserve">Комментарий (изображение):</w:t>
      </w:r>
    </w:p>
    <w:p>
      <w:r>
        <w:drawing>
          <wp:inline distT="0" distB="0" distL="0" distR="0">
            <wp:extent cx="5715000" cy="762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5715000" cy="7620000"/>
                    </a:xfrm>
                    <a:prstGeom prst="rect">
                      <a:avLst/>
                    </a:prstGeom>
                  </pic:spPr>
                </pic:pic>
              </a:graphicData>
            </a:graphic>
          </wp:inline>
        </w:drawing>
      </w:r>
    </w:p>
    <w:p>
      <w:r>
        <w:rPr>
          <w:b/>
          <w:bCs/>
        </w:rPr>
        <w:t xml:space="preserve">Источники: </w:t>
      </w:r>
      <w:r>
        <w:t xml:space="preserve">1. https://www.abebooks.co.uk/9781683960973/Garlandia-Mattotti-Lorenzo-Kramsky-Jerry-1683960971/plp
2. https://www.academia.edu/80178851/Comics_Poetry_Beyond_Sequential_Art_</w:t>
      </w:r>
    </w:p>
    <w:p>
      <w:r>
        <w:rPr>
          <w:b/>
          <w:bCs/>
        </w:rPr>
        <w:t xml:space="preserve">Автор: </w:t>
      </w:r>
      <w:r>
        <w:t xml:space="preserve">Олександр Мерзликин</w:t>
      </w:r>
    </w:p>
    <w:p/>
    <w:p>
      <w:pPr>
        <w:pStyle w:val="Heading4"/>
      </w:pPr>
      <w:r>
        <w:t xml:space="preserve">Вопрос 35</w:t>
      </w:r>
    </w:p>
    <w:p>
      <w:r>
        <w:t xml:space="preserve">Обряд посвящения у ИКСОВ включает калечение с тех пор, как Ото́н фон За́льца проверил способность своего сына выдерживать боль при помощи компрессионной камеры, в которую тот засовывал конечности. Назовите ИКСА.</w:t>
      </w:r>
    </w:p>
    <w:p>
      <w:r>
        <w:rPr>
          <w:b/>
          <w:bCs/>
        </w:rPr>
        <w:t xml:space="preserve">Ответ: </w:t>
      </w:r>
      <w:r>
        <w:t xml:space="preserve">метабарон.</w:t>
      </w:r>
    </w:p>
    <w:p>
      <w:r>
        <w:rPr>
          <w:b/>
          <w:bCs/>
        </w:rPr>
        <w:t xml:space="preserve">Зачёт: </w:t>
      </w:r>
      <w:r>
        <w:t xml:space="preserve">точный ответ.</w:t>
      </w:r>
    </w:p>
    <w:p>
      <w:r>
        <w:rPr>
          <w:b/>
          <w:bCs/>
        </w:rPr>
        <w:t xml:space="preserve">Комментарий: </w:t>
      </w:r>
      <w:r>
        <w:t xml:space="preserve">нечто схожее проделывали с Полом Атри́дом. Речь в вопросе об уже известном вам комиксе Алехандро Ходоровски.</w:t>
      </w:r>
    </w:p>
    <w:p>
      <w:r>
        <w:t xml:space="preserve">Комментарий (изображение):</w:t>
      </w:r>
    </w:p>
    <w:p>
      <w:r>
        <w:drawing>
          <wp:inline distT="0" distB="0" distL="0" distR="0">
            <wp:extent cx="5715000" cy="7953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5715000" cy="7953375"/>
                    </a:xfrm>
                    <a:prstGeom prst="rect">
                      <a:avLst/>
                    </a:prstGeom>
                  </pic:spPr>
                </pic:pic>
              </a:graphicData>
            </a:graphic>
          </wp:inline>
        </w:drawing>
      </w:r>
    </w:p>
    <w:p>
      <w:r>
        <w:rPr>
          <w:b/>
          <w:bCs/>
        </w:rPr>
        <w:t xml:space="preserve">Источники: </w:t>
      </w:r>
      <w:r>
        <w:t xml:space="preserve">А. Ходоровський. Каста метабаронів. Том 1 / Алехандро Ходоровський, Хуан Хіменез ; переклад – Ганна Кирієнко. – К.: Вовкулака, 2022. – 124 с.</w:t>
      </w:r>
    </w:p>
    <w:p>
      <w:r>
        <w:rPr>
          <w:b/>
          <w:bCs/>
        </w:rPr>
        <w:t xml:space="preserve">Автор: </w:t>
      </w:r>
      <w:r>
        <w:t xml:space="preserve">Олександр Мерзликин</w:t>
      </w:r>
    </w:p>
    <w:p/>
    <w:p>
      <w:pPr>
        <w:pStyle w:val="Heading4"/>
      </w:pPr>
      <w:r>
        <w:t xml:space="preserve">Вопрос 36</w:t>
      </w:r>
    </w:p>
    <w:p>
      <w:r>
        <w:t xml:space="preserve">Посетители первой персональной выставки Маури́цио Каттела́на увидели лишь один экспонат – табличку с некой надписью. Увидев схожую табличку, персонажи известной книги стали пытаться выяснить, кто такой ОН. Назовите ЕГО.</w:t>
      </w:r>
    </w:p>
    <w:p>
      <w:r>
        <w:rPr>
          <w:b/>
          <w:bCs/>
        </w:rPr>
        <w:t xml:space="preserve">Ответ: </w:t>
      </w:r>
      <w:r>
        <w:t xml:space="preserve">Бэксон.</w:t>
      </w:r>
    </w:p>
    <w:p>
      <w:r>
        <w:rPr>
          <w:b/>
          <w:bCs/>
        </w:rPr>
        <w:t xml:space="preserve">Зачёт: </w:t>
      </w:r>
      <w:r>
        <w:t xml:space="preserve">Backson; Щасвирнус; Яскорра.</w:t>
      </w:r>
    </w:p>
    <w:p>
      <w:r>
        <w:rPr>
          <w:b/>
          <w:bCs/>
        </w:rPr>
        <w:t xml:space="preserve">Комментарий: </w:t>
      </w:r>
      <w:r>
        <w:t xml:space="preserve">посетители увидели на дверях записку Каттелана «Скоро буду». У Алана Александера Милна подобная записка от Кристофера Робина вынудила героев искать некоего Бэксона (в различных русских переводах – Щасвирнуса или Яскорру). По изначальной задумке этот вопрос должен был стать единственным в турнире, но потом мы всё же собрали остатки совести.</w:t>
      </w:r>
    </w:p>
    <w:p>
      <w:r>
        <w:t xml:space="preserve">Комментарий (изображение):</w:t>
      </w:r>
    </w:p>
    <w:p>
      <w:r>
        <w:drawing>
          <wp:inline distT="0" distB="0" distL="0" distR="0">
            <wp:extent cx="5715000" cy="2486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5715000" cy="2486025"/>
                    </a:xfrm>
                    <a:prstGeom prst="rect">
                      <a:avLst/>
                    </a:prstGeom>
                  </pic:spPr>
                </pic:pic>
              </a:graphicData>
            </a:graphic>
          </wp:inline>
        </w:drawing>
      </w:r>
    </w:p>
    <w:p>
      <w:r>
        <w:rPr>
          <w:b/>
          <w:bCs/>
        </w:rPr>
        <w:t xml:space="preserve">Источники: </w:t>
      </w:r>
      <w:r>
        <w:t xml:space="preserve">1. https://www.artlane.eu/news/contemporary-artist/maurizio-cattelan/
2. https://www.gutenberg.org/cache/epub/73011/pg73011-images.html#CHAPTER_V</w:t>
      </w:r>
    </w:p>
    <w:p>
      <w:r>
        <w:rPr>
          <w:b/>
          <w:bCs/>
        </w:rPr>
        <w:t xml:space="preserve">Автор: </w:t>
      </w:r>
      <w:r>
        <w:t xml:space="preserve">Олександр Мерзликин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791cdad4f1df8ea06b8be3d3ffb35052854fcc4.jpg"/><Relationship Id="rId8" Type="http://schemas.openxmlformats.org/officeDocument/2006/relationships/image" Target="media/91eb51ad80801ae82a5b3381dcbd7d2e45fbae92.jpg"/><Relationship Id="rId9" Type="http://schemas.openxmlformats.org/officeDocument/2006/relationships/image" Target="media/0337f8e11058ff3791458cec6cf762a8ce1d9a72.png"/><Relationship Id="rId10" Type="http://schemas.openxmlformats.org/officeDocument/2006/relationships/image" Target="media/a38c3218916739cffaeff68ecda6d34d2e7453ec.jpg"/><Relationship Id="rId11" Type="http://schemas.openxmlformats.org/officeDocument/2006/relationships/image" Target="media/28fad9b631823c9a868c72035c5b7c5e474339ee.jpg"/><Relationship Id="rId12" Type="http://schemas.openxmlformats.org/officeDocument/2006/relationships/image" Target="media/704e2bc2d838b46b567328e9fed5013c1d7a5da9.png"/><Relationship Id="rId13" Type="http://schemas.openxmlformats.org/officeDocument/2006/relationships/image" Target="media/e86aa443a22361acee639b5834c3db2b758066e6.jpg"/><Relationship Id="rId14" Type="http://schemas.openxmlformats.org/officeDocument/2006/relationships/image" Target="media/48f5adaeead7f0c5171cf52c24ade3e0fd15e54d.jpg"/><Relationship Id="rId15" Type="http://schemas.openxmlformats.org/officeDocument/2006/relationships/image" Target="media/c1fae59d316caaef8d529d9ab6b3a54a183c525c.jpg"/><Relationship Id="rId16" Type="http://schemas.openxmlformats.org/officeDocument/2006/relationships/image" Target="media/723099141256ae353b268925160310e347d08301.jpg"/><Relationship Id="rId17" Type="http://schemas.openxmlformats.org/officeDocument/2006/relationships/image" Target="media/39fcbbb3dd17c0d8705732bf2a108c9850565ac7.jpg"/><Relationship Id="rId18" Type="http://schemas.openxmlformats.org/officeDocument/2006/relationships/image" Target="media/5c3a4045dc2dfe6a77a23d18e702b5b77dc1c306.jpg"/><Relationship Id="rId19" Type="http://schemas.openxmlformats.org/officeDocument/2006/relationships/image" Target="media/a822bab98aff60f3af1a5e4920828ead7254e39a.png"/><Relationship Id="rId20" Type="http://schemas.openxmlformats.org/officeDocument/2006/relationships/image" Target="media/bbac49d3c5c7824a5dcd1ff02267978fdadd5bc5.jpg"/><Relationship Id="rId21" Type="http://schemas.openxmlformats.org/officeDocument/2006/relationships/image" Target="media/a752176669eb13252f19ea0a3b846a7dc058269b.png"/><Relationship Id="rId22" Type="http://schemas.openxmlformats.org/officeDocument/2006/relationships/image" Target="media/ad61b5459ffff7144a2246035cf11c651e3ef480.jpg"/><Relationship Id="rId23" Type="http://schemas.openxmlformats.org/officeDocument/2006/relationships/image" Target="media/10c07744fd035130283c3e322cc5c7a7dd25e3d2.jpg"/><Relationship Id="rId24" Type="http://schemas.openxmlformats.org/officeDocument/2006/relationships/image" Target="media/60911fecb9e29fb511f1876f8f3da7e1bdb6384b.jpg"/><Relationship Id="rId25" Type="http://schemas.openxmlformats.org/officeDocument/2006/relationships/image" Target="media/64528e59660abfaa4b99f8c51f7bd251a2fa1c4e.png"/><Relationship Id="rId26" Type="http://schemas.openxmlformats.org/officeDocument/2006/relationships/image" Target="media/1816402af1c2a55cbf34304b6df08a87c488cd94.jpg"/><Relationship Id="rId27" Type="http://schemas.openxmlformats.org/officeDocument/2006/relationships/image" Target="media/9ca4175956b74ac1119979e2e27a8416d2538a32.jpg"/><Relationship Id="rId28" Type="http://schemas.openxmlformats.org/officeDocument/2006/relationships/image" Target="media/93d1135e4955f13ab00d8adc8ac9e0f87a714744.jpg"/><Relationship Id="rId29" Type="http://schemas.openxmlformats.org/officeDocument/2006/relationships/image" Target="media/823186ad068f973c095fde4c9bece935e2154f26.jpg"/><Relationship Id="rId30" Type="http://schemas.openxmlformats.org/officeDocument/2006/relationships/image" Target="media/2c9b924f36bdba7b2cc81c925b36cf3530463661.jpg"/><Relationship Id="rId31" Type="http://schemas.openxmlformats.org/officeDocument/2006/relationships/image" Target="media/0a40005d56fc4fc2bcb7c4c3638fd54ae8602448.jpg"/><Relationship Id="rId32" Type="http://schemas.openxmlformats.org/officeDocument/2006/relationships/image" Target="media/165ff52bb0b6936affcdb8a998595eb43f73044a.jpg"/><Relationship Id="rId33" Type="http://schemas.openxmlformats.org/officeDocument/2006/relationships/image" Target="media/84084354063a327db118f630be5f049108c08043.jpg"/><Relationship Id="rId34" Type="http://schemas.openxmlformats.org/officeDocument/2006/relationships/image" Target="media/4740864bd8eaa96805f8259146b28e777c8dcac4.jpg"/><Relationship Id="rId35" Type="http://schemas.openxmlformats.org/officeDocument/2006/relationships/image" Target="media/b240b817edbd4f1f5d949a52cbc01d724abedc24.png"/><Relationship Id="rId36" Type="http://schemas.openxmlformats.org/officeDocument/2006/relationships/image" Target="media/e007fd18517276ee6de90a834b2cf5fa399e2087.png"/><Relationship Id="rId37" Type="http://schemas.openxmlformats.org/officeDocument/2006/relationships/image" Target="media/3391512737ceb1afa4999f359f14caa5bad69e37.png"/><Relationship Id="rId38" Type="http://schemas.openxmlformats.org/officeDocument/2006/relationships/image" Target="media/5a186c479dd42813a43f9296c4ee065f8feab493.png"/><Relationship Id="rId39" Type="http://schemas.openxmlformats.org/officeDocument/2006/relationships/image" Target="media/823ad936f5fd605ad9ed419d6c3dbecf8ee97886.png"/><Relationship Id="rId40" Type="http://schemas.openxmlformats.org/officeDocument/2006/relationships/image" Target="media/713a15fd3626046cdc54cd281a245f1373ec0ae0.png"/><Relationship Id="rId41" Type="http://schemas.openxmlformats.org/officeDocument/2006/relationships/image" Target="media/61f9dbe6ed38510ceea22d47539c552bf7b803ce.png"/><Relationship Id="rId42" Type="http://schemas.openxmlformats.org/officeDocument/2006/relationships/image" Target="media/857c107e3cc765e886707b7ea5a87c8654b6d675.png"/><Relationship Id="rId43" Type="http://schemas.openxmlformats.org/officeDocument/2006/relationships/image" Target="media/200dbdf5e8d22a34b54a8d39a441b754fe6a1cc8.png"/><Relationship Id="rId44" Type="http://schemas.openxmlformats.org/officeDocument/2006/relationships/image" Target="media/a082cf3f0c217c8a6b2ab40e32ca06362be79601.png"/><Relationship Id="rId45" Type="http://schemas.openxmlformats.org/officeDocument/2006/relationships/image" Target="media/435be725d941cc3567743d14e298053c54e84138.png"/><Relationship Id="rId46" Type="http://schemas.openxmlformats.org/officeDocument/2006/relationships/image" Target="media/636c7cca53cdaca641fe66af5b45fbe35f888934.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2026-11-05T00:04:53.563Z</dcterms:created>
  <dcterms:modified xsi:type="dcterms:W3CDTF">2026-11-05T00:04:53.563Z</dcterms:modified>
</cp:coreProperties>
</file>

<file path=docProps/custom.xml><?xml version="1.0" encoding="utf-8"?>
<Properties xmlns="http://schemas.openxmlformats.org/officeDocument/2006/custom-properties" xmlns:vt="http://schemas.openxmlformats.org/officeDocument/2006/docPropsVTypes"/>
</file>