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Асинхронный турнир «48»</w:t>
      </w:r>
    </w:p>
    <w:p>
      <w:r>
        <w:rPr>
          <w:b/>
          <w:bCs/>
        </w:rPr>
        <w:t xml:space="preserve">Редакторы: </w:t>
      </w:r>
      <w:r>
        <w:t xml:space="preserve">Борис Моносов, Николай Крапиль, Михаил Малкин, Алексей Бороненко, Андрей Скиренко, Николай Лёгенький, Юрий Выменец</w:t>
      </w:r>
    </w:p>
    <w:p/>
    <w:p>
      <w:pPr>
        <w:pStyle w:val="Heading2"/>
      </w:pPr>
      <w:r>
        <w:t xml:space="preserve">Тур 1</w:t>
      </w:r>
    </w:p>
    <w:p>
      <w:r>
        <w:rPr>
          <w:b/>
          <w:bCs/>
        </w:rPr>
        <w:t xml:space="preserve">Редакторы: </w:t>
      </w:r>
      <w:r>
        <w:t xml:space="preserve">Алексей Бороненко</w:t>
      </w:r>
    </w:p>
    <w:p>
      <w:r>
        <w:t xml:space="preserve">Редактор благодарит за тестирование и ценные замечания Станислава Адаске́вича, Александру Балаба́н, Тимофея Бо́кова, Алексея Гилёва, Сергея Даровски́х, Александра Игнате́нкова, Марию Кленни́цкую, Клима Комисса́рова, Николая Лёгенького, Александра Ма́ркова, Максима Мерзляко́ва, Александра Митряко́ва, Марину Лагу́тину, Владимира Остро́вского, Александра Печёного, Алексея Пономарёва, Юрия Ра́зумова, Илью Ре́дькина, Андрея Скире́нко, Павла Столяро́ва, Александра Фо́кина, Наталью Я́ковлеву, команды «Заговор лемуров» (Саратов) и «Минус один» (Киев).</w:t>
      </w:r>
    </w:p>
    <w:p/>
    <w:p>
      <w:pPr>
        <w:pStyle w:val="Heading3"/>
      </w:pPr>
      <w:r>
        <w:t xml:space="preserve">Вопрос 1</w:t>
      </w:r>
    </w:p>
    <w:p>
      <w:r>
        <w:t xml:space="preserve">В 1995 году премии «Хью́го» была удостоена посмертно опубликованная автобиография. В названии этой книги иногда вместо точки ставят запятую. Напишите это название по-английски.</w:t>
      </w:r>
    </w:p>
    <w:p>
      <w:r>
        <w:rPr>
          <w:b/>
          <w:bCs/>
        </w:rPr>
        <w:t xml:space="preserve">Ответ: </w:t>
      </w:r>
      <w:r>
        <w:t xml:space="preserve">I. Asimov: A Memoir.</w:t>
      </w:r>
    </w:p>
    <w:p>
      <w:r>
        <w:rPr>
          <w:b/>
          <w:bCs/>
        </w:rPr>
        <w:t xml:space="preserve">Зачёт: </w:t>
      </w:r>
      <w:r>
        <w:t xml:space="preserve">I. Asimov; I, Asimov; I. Azimov; I, Azimov.</w:t>
      </w:r>
    </w:p>
    <w:p>
      <w:r>
        <w:rPr>
          <w:b/>
          <w:bCs/>
        </w:rPr>
        <w:t xml:space="preserve">Комментарий: </w:t>
      </w:r>
      <w:r>
        <w:t xml:space="preserve">название не только сообщает о том, чья это автобиография, но и отсылает к названию известного произведения автора «Я, робот» (I, Robot [ай робот]). Эта отсылка настолько явная, что иногда название автобиографии указывают с небольшой ошибкой.</w:t>
      </w:r>
    </w:p>
    <w:p>
      <w:r>
        <w:rPr>
          <w:b/>
          <w:bCs/>
        </w:rPr>
        <w:t xml:space="preserve">Источники: </w:t>
      </w:r>
      <w:r>
        <w:t xml:space="preserve">1. I. Asimov: A Memoir. — Doubleday, 1994 (http://bit.ly/3c6at8k).
2. I, Asimov: A Memoir. — Bantam, 1995 (https://amzn.to/3roAupO).
3. I, Asimov: A Memoir. — Random House, 2009 (https://bit.ly/2MyeSYR).
4. https://en.wikipedia.org/wiki/Autobiographies_of_Isaac_Asimov.
5. 1995 Hugo Awards // The Hugo Awards (http://bit.ly/3cu5CxS).</w:t>
      </w:r>
    </w:p>
    <w:p>
      <w:r>
        <w:rPr>
          <w:b/>
          <w:bCs/>
        </w:rPr>
        <w:t xml:space="preserve">Автор: </w:t>
      </w:r>
      <w:r>
        <w:t xml:space="preserve">Алексей Бороненко</w:t>
      </w:r>
    </w:p>
    <w:p/>
    <w:p>
      <w:pPr>
        <w:pStyle w:val="Heading3"/>
      </w:pPr>
      <w:r>
        <w:t xml:space="preserve">Вопрос 2</w:t>
      </w:r>
    </w:p>
    <w:p>
      <w:r>
        <w:t xml:space="preserve">Однажды в эфире американского телеканала «Фокс Ньюс» было высказано такое мнение: само название одного движения указывает на то, что его участники выступают против свободы слова. Что, согласно этому мнению, означают последние две буквы в названии движения?</w:t>
      </w:r>
    </w:p>
    <w:p>
      <w:r>
        <w:rPr>
          <w:b/>
          <w:bCs/>
        </w:rPr>
        <w:t xml:space="preserve">Ответ: </w:t>
      </w:r>
      <w:r>
        <w:t xml:space="preserve">first amendment [фёрст эме́ндмент].</w:t>
      </w:r>
    </w:p>
    <w:p>
      <w:r>
        <w:rPr>
          <w:b/>
          <w:bCs/>
        </w:rPr>
        <w:t xml:space="preserve">Зачёт: </w:t>
      </w:r>
      <w:r>
        <w:t xml:space="preserve">первая поправка.</w:t>
      </w:r>
    </w:p>
    <w:p>
      <w:r>
        <w:rPr>
          <w:b/>
          <w:bCs/>
        </w:rPr>
        <w:t xml:space="preserve">Комментарий: </w:t>
      </w:r>
      <w:r>
        <w:t xml:space="preserve">некоторые консерваторы считают, что antifa [антифа́] — это сокращение не от слова «антифашизм», а от слов anti-first amendment [э́нтай фёрст эме́ндмент], то есть это движение против первой поправки Конституции США, которая запрещает Конгрессу посягать на свободу вероисповедания, слова, прессы и собраний, но в американском обществе первая поправка часто ассоциируется со свободой слова вообще.</w:t>
      </w:r>
    </w:p>
    <w:p>
      <w:r>
        <w:rPr>
          <w:b/>
          <w:bCs/>
        </w:rPr>
        <w:t xml:space="preserve">Источники: </w:t>
      </w:r>
      <w:r>
        <w:t xml:space="preserve">1. Zhao C. Kellyanne Conway Falsely Claims Antifa Stands for ‘Anti-First Amendment’ on ‘Fox &amp; Friends’ (http://bit.ly/2MuxFUM).
2. https://en.wikipedia.org/wiki/First_Amendment_to_the_United_States_Constitution.</w:t>
      </w:r>
    </w:p>
    <w:p>
      <w:r>
        <w:rPr>
          <w:b/>
          <w:bCs/>
        </w:rPr>
        <w:t xml:space="preserve">Автор: </w:t>
      </w:r>
      <w:r>
        <w:t xml:space="preserve">Алексей Бороненко</w:t>
      </w:r>
    </w:p>
    <w:p/>
    <w:p>
      <w:pPr>
        <w:pStyle w:val="Heading3"/>
      </w:pPr>
      <w:r>
        <w:t xml:space="preserve">Вопрос 3</w:t>
      </w:r>
    </w:p>
    <w:p>
      <w:r>
        <w:t xml:space="preserve">Психологи, которые придумали идею ЭТОГО, планировали использовать ЭТО, чтобы иметь возможность поощрять желательное поведение: например, если человек не пропустил обязательное посещение. В современном виде ЭТО появилось, когда один человек прочитал о фермере, который в любой момент мог узнать температуру своих животных. Назовите ЭТО.</w:t>
      </w:r>
    </w:p>
    <w:p>
      <w:r>
        <w:rPr>
          <w:b/>
          <w:bCs/>
        </w:rPr>
        <w:t xml:space="preserve">Ответ: </w:t>
      </w:r>
      <w:r>
        <w:t xml:space="preserve">электронное устройство для дистанционного контроля.</w:t>
      </w:r>
    </w:p>
    <w:p>
      <w:r>
        <w:rPr>
          <w:b/>
          <w:bCs/>
        </w:rPr>
        <w:t xml:space="preserve">Зачёт: </w:t>
      </w:r>
      <w:r>
        <w:t xml:space="preserve">электронный браслет, браслет для домашнего ареста, браслет заключённого, браслет на лодыжку.</w:t>
      </w:r>
    </w:p>
    <w:p>
      <w:r>
        <w:rPr>
          <w:b/>
          <w:bCs/>
        </w:rPr>
        <w:t xml:space="preserve">Комментарий: </w:t>
      </w:r>
      <w:r>
        <w:t xml:space="preserve">идею носимого электронного устройства для дистанционного мониторинга условно осужденных преступников придумали психологи-бихевиористы Ро́берт и Кёрк Ге́йблы. В их пилотном проекте малолетние преступники носили пояс, который определённым образом вибрировал, когда они демонстрировали просоциальное поведение или не пропускали учёбу, работу или терапию — это был сигнал о том, что они заслужили, например, бесплатную игру в боулинг или бесплатную пиццу. Электронный браслет на лодыжку появился после того, как судья Джек Лав прочитал о передатчике, который позволяет фермеру удалённо отслеживать температуру своих животных.</w:t>
      </w:r>
    </w:p>
    <w:p>
      <w:r>
        <w:rPr>
          <w:b/>
          <w:bCs/>
        </w:rPr>
        <w:t xml:space="preserve">Источники: </w:t>
      </w:r>
      <w:r>
        <w:t xml:space="preserve">1. Schwitzgebel R.L. A Belt from Big Brother. — Psychology Today. — April 1969. — C. 47–48 (https://bit.ly/2ONlLq2).
2. Gable R. The Ankle Bracelet Is History: An Informal Review of the Birth and Death of a Monitoring Technology. — The Journal of Offender Monitoring. — 2015. — С. 4–8 (https://bit.ly/3kTNscL).
3. Gable R. Electronic Monitoring Of Criminal Offenders (http://bit.ly/3vkF5LQ).
4. Gable R. Let’s Stop Using Ankle Bracelets to Monitor Offenders // IEEE Spectrum (http://bit.ly/3cmY4Ni).
5. Anderson E. The Evolution Of Electronic Monitoring Devices // NPR (http://n.pr/3t1Vtz9).</w:t>
      </w:r>
    </w:p>
    <w:p>
      <w:r>
        <w:rPr>
          <w:b/>
          <w:bCs/>
        </w:rPr>
        <w:t xml:space="preserve">Автор: </w:t>
      </w:r>
      <w:r>
        <w:t xml:space="preserve">Алексей Бороненко</w:t>
      </w:r>
    </w:p>
    <w:p/>
    <w:p>
      <w:pPr>
        <w:pStyle w:val="Heading3"/>
      </w:pPr>
      <w:r>
        <w:t xml:space="preserve">Вопрос 4</w:t>
      </w:r>
    </w:p>
    <w:p>
      <w:r>
        <w:t xml:space="preserve">Учёный 16–17 веков Джамбатти́ста де́лла По́рта снабдил свой трактат по физиогномике иллюстрациями, на которых изображены рядом человек и осёл, человек и баран, человек и свинья и так далее. Как указывают исследователи, знакомство с трудом де́лла По́рта видно в творчестве его современника Анниба́ле Карра́ччи. Считается, что в предисловии к изданию работ Карра́ччи был впервые в печати использован термин «ОНА». Какое заимствованное слово мы заменили местоимением ОНА?</w:t>
      </w:r>
    </w:p>
    <w:p>
      <w:r>
        <w:rPr>
          <w:b/>
          <w:bCs/>
        </w:rPr>
        <w:t xml:space="preserve">Ответ: </w:t>
      </w:r>
      <w:r>
        <w:t xml:space="preserve">карикатура.</w:t>
      </w:r>
    </w:p>
    <w:p>
      <w:r>
        <w:rPr>
          <w:b/>
          <w:bCs/>
        </w:rPr>
        <w:t xml:space="preserve">Зачёт: </w:t>
      </w:r>
      <w:r>
        <w:t xml:space="preserve">точный ответ.</w:t>
      </w:r>
    </w:p>
    <w:p>
      <w:r>
        <w:rPr>
          <w:b/>
          <w:bCs/>
        </w:rPr>
        <w:t xml:space="preserve">Комментарий: </w:t>
      </w:r>
      <w:r>
        <w:t xml:space="preserve">де́лла По́рта считал, среди прочего, что если человек похож на какое-то животное, то он будет обладать качествами, которые ассоциируются с этим животным. В его иллюстрациях черты человеческого лица часто изображались в довольно преувеличенном виде, чтобы подчеркнуть нужное сходство, поэтому неудивительно, что к этому и подобным трудам часто обращались художники, создававшие «перегруженные портреты», ritratti carichi [ритра́тти кари́чи], которые впоследствии стали называться карикатурами. Одним из первых художников, выделивших подобные рисунки в самостоятельный жанр, считается Анниба́ле Карра́ччи. Именно в предисловии к сборнику его работ, как предполагают исследователи, впервые встречается слово caricatura [карикатура].</w:t>
      </w:r>
    </w:p>
    <w:p>
      <w:r>
        <w:rPr>
          <w:b/>
          <w:bCs/>
        </w:rPr>
        <w:t xml:space="preserve">Источники: </w:t>
      </w:r>
      <w:r>
        <w:t xml:space="preserve">1. Della Porta G. Della Fisonomia Dell’huomo. — Padoua, 1613. — С. 131, 175 (http://bit.ly/2NYohK2).
2. Cheng S. The Cult of the Monstrous: Caricature, Physiognomy, and Monsters in Early Modern Italy. — Preternature: Critical and Historical Studies on the Preternatural. — 2012. — Т.1. — №2. — С. 206–208 (https://bit.ly/3lbKvEg).
3. Rawlings C.K. Caricature in the Carracci Academy: Experiments at the Limits of Recognition. — Emory University, 2017. — С. 1, 7, 19, 20 (http://bit.ly/3vkzvZU).
4. Stimilli D. The Face of Immortality: Physiognomy and Criticism. — SUNY Press, 2012. — С. 42 (https://bit.ly/3edjdMr).
5. Summerscale A. Malvasia’s Life of the Carracci: Commentary and Translation. — Pennsylvania State University Press, 2000. — С. 123 (https://bit.ly/3rNmExp).
6. Caricature // Tate (http://bit.ly/3llhHJO).
7. Caricature and Cartoon // Britannica (http://bit.ly/3thUP0l).
8. https://en.wikipedia.org/wiki/Physiognomy.
9. https://en.wikipedia.org/wiki/Giambattista_della_Porta.
10. https://en.wikipedia.org/wiki/Annibale_Carracci.</w:t>
      </w:r>
    </w:p>
    <w:p>
      <w:r>
        <w:rPr>
          <w:b/>
          <w:bCs/>
        </w:rPr>
        <w:t xml:space="preserve">Автор: </w:t>
      </w:r>
      <w:r>
        <w:t xml:space="preserve">Алексей Бороненко</w:t>
      </w:r>
    </w:p>
    <w:p/>
    <w:p>
      <w:pPr>
        <w:pStyle w:val="Heading3"/>
      </w:pPr>
      <w:r>
        <w:t xml:space="preserve">Вопрос 5</w:t>
      </w:r>
    </w:p>
    <w:p>
      <w:r>
        <w:t xml:space="preserve">Некоторые исследователи считают, что на самом деле известное произведение создала женщина. Её квартира была всегда завалена хламом, и она любила определённый юмор: например, придумала оскорбительное прозвище для Уи́льяма Ка́рлоса Уи́льямса. Напишите название произведения, о котором идёт речь.</w:t>
      </w:r>
    </w:p>
    <w:p>
      <w:r>
        <w:rPr>
          <w:b/>
          <w:bCs/>
        </w:rPr>
        <w:t xml:space="preserve">Ответ: </w:t>
      </w:r>
      <w:r>
        <w:t xml:space="preserve">«Фонтан».</w:t>
      </w:r>
    </w:p>
    <w:p>
      <w:r>
        <w:rPr>
          <w:b/>
          <w:bCs/>
        </w:rPr>
        <w:t xml:space="preserve">Зачёт: </w:t>
      </w:r>
      <w:r>
        <w:t xml:space="preserve">Fountain.</w:t>
      </w:r>
    </w:p>
    <w:p>
      <w:r>
        <w:rPr>
          <w:b/>
          <w:bCs/>
        </w:rPr>
        <w:t xml:space="preserve">Комментарий: </w:t>
      </w:r>
      <w:r>
        <w:t xml:space="preserve">ряд косвенных доказательств указывает на то, что самый известный реди-мейд — скульптуру «Фонтан» 1917 года, представляющую собой перевёрнутый писсуар, — на самом деле создала жившая в Нью-Йорке художница Э́льза фон Фре́йтаг-Ло́рингхофен. Среди аргументов: почерк на скульптуре совпадает с почерком художницы, она пришла к реди-мейду на год раньше Дюша́на (отсюда подобранные на улице банки, трубы и прочий хлам в квартире), любила бездомных собак (отсюда слово mutt [матт], «дворняга» на скульптуре и сама идея питьевого фонтана) и туалетный юмор (Уи́льяма Ка́рлоса Уи́льямса она называла WC [дабл-ю-си], а а Дюша́на — Дюши́том). Кроме того, сам Дюша́н только в 1950-е годы стал говорить о своём авторстве, а в письме 1917 года, например, писал, что скульптуру, представляющую собой перевёрнутый писсуар, на конкурс отправила его знакомая, а в том же 1917 году художница создала редимейд-скульптуру «Бог», представляющую собой перевёрнутый сантехнический сифон.</w:t>
      </w:r>
    </w:p>
    <w:p>
      <w:r>
        <w:rPr>
          <w:b/>
          <w:bCs/>
        </w:rPr>
        <w:t xml:space="preserve">Источники: </w:t>
      </w:r>
      <w:r>
        <w:t xml:space="preserve">1. Hustvedt S. A Woman In The Men’s Room: When Will The Art World Recognise The Real Artist Behind Duchamp’s Fountain? // The Guardian (http://bit.ly/38eOJWn).
2. Thill V. Elsa von Freytag-Loringhoven, the Dada Baroness Who Invented the Readymade // Artsy (http://bit.ly/3qpxhF4).
3. Gammel I. Baroness Elsa: Gender, Dada, And Everyday Modernity. A Cultural Biography. — — MIT Press, 2003. — C. 226.</w:t>
      </w:r>
    </w:p>
    <w:p>
      <w:r>
        <w:rPr>
          <w:b/>
          <w:bCs/>
        </w:rPr>
        <w:t xml:space="preserve">Автор: </w:t>
      </w:r>
      <w:r>
        <w:t xml:space="preserve">Алексей Бороненко</w:t>
      </w:r>
    </w:p>
    <w:p/>
    <w:p>
      <w:pPr>
        <w:pStyle w:val="Heading3"/>
      </w:pPr>
      <w:r>
        <w:t xml:space="preserve">Вопрос 6</w:t>
      </w:r>
    </w:p>
    <w:p>
      <w:r>
        <w:t xml:space="preserve">По словам Хе́рберта Ну́сбаума, раньше голливудские студии часто ДЕЛАЛИ ЭТО в титрах, чтобы запутать зрителей, большинству которых интереснее новинки. Известен случай, когда студия ошиблась сама и через определённое время обнаружила, что уже успела лишиться прав на фильм. Что такое ДЕЛАТЬ ЭТО?</w:t>
      </w:r>
    </w:p>
    <w:p>
      <w:r>
        <w:rPr>
          <w:b/>
          <w:bCs/>
        </w:rPr>
        <w:t xml:space="preserve">Ответ: </w:t>
      </w:r>
      <w:r>
        <w:t xml:space="preserve">указывать год фильма римскими цифрами.</w:t>
      </w:r>
    </w:p>
    <w:p>
      <w:r>
        <w:rPr>
          <w:b/>
          <w:bCs/>
        </w:rPr>
        <w:t xml:space="preserve">Зачёт: </w:t>
      </w:r>
      <w:r>
        <w:t xml:space="preserve">указывать год создания фильма римскими цифрами; указывать год выхода фильма римскими цифрами; синонимичные ответы.</w:t>
      </w:r>
    </w:p>
    <w:p>
      <w:r>
        <w:rPr>
          <w:b/>
          <w:bCs/>
        </w:rPr>
        <w:t xml:space="preserve">Комментарий: </w:t>
      </w:r>
      <w:r>
        <w:t xml:space="preserve">в начальных и финальных титрах старых голливудских фильмов в плашке с информацией об авторских правах год создания фильма часто указывался римскими цифрами. Как рассказывал Ну́сбаум, работавший в Голливуде юристом с конца 1930-х годов, студии рассчитывали на то, что большинство зрителей не умеют быстро переводить римские цифры в арабские: в таком случае они не поймут, что собираются смотреть или посмотрели фильм, снятый не в текущем году. Известен случай, когда студия сама ошиблась с использованием римских цифр: указала неверный год, он был зафиксирован управлением по авторским правам, и в результате компания пропустила момент, когда истекли 28 лет, после которых действие авторских прав нужно было обновить.</w:t>
      </w:r>
    </w:p>
    <w:p>
      <w:r>
        <w:rPr>
          <w:b/>
          <w:bCs/>
        </w:rPr>
        <w:t xml:space="preserve">Источники: </w:t>
      </w:r>
      <w:r>
        <w:t xml:space="preserve">1. Stroh M. Trick Question: How To Spell 1999? Numerals: Maybe The Roman Empire Fell Because Their Computers Couldn’t Handle Calculations In Latin // The Baltimore Sun (https://bit.ly/3mvqpEu).
2. Liewer S. Party Like It’s MCMXCVIIII // South Florida Sun Sentinel (http://bit.ly/30H0FMD).
3. Instances of Defective Copyright Notice // The Copyright Registration and Renewal Information Chart and Web Site (https://bit.ly/3bLbYtB).</w:t>
      </w:r>
    </w:p>
    <w:p>
      <w:r>
        <w:rPr>
          <w:b/>
          <w:bCs/>
        </w:rPr>
        <w:t xml:space="preserve">Автор: </w:t>
      </w:r>
      <w:r>
        <w:t xml:space="preserve">Александр Фокин</w:t>
      </w:r>
    </w:p>
    <w:p/>
    <w:p>
      <w:pPr>
        <w:pStyle w:val="Heading3"/>
      </w:pPr>
      <w:r>
        <w:t xml:space="preserve">Вопрос 7</w:t>
      </w:r>
    </w:p>
    <w:p>
      <w:r>
        <w:t xml:space="preserve">На самом деле американский фильм первой половины 20-го века — это римейк. Примечательно, что студия пыталась уничтожить все существующие копии более раннего фильма. О каком фильме идёт речь?</w:t>
      </w:r>
    </w:p>
    <w:p>
      <w:r>
        <w:rPr>
          <w:b/>
          <w:bCs/>
        </w:rPr>
        <w:t xml:space="preserve">Ответ: </w:t>
      </w:r>
      <w:r>
        <w:t xml:space="preserve">«Газовый свет».</w:t>
      </w:r>
    </w:p>
    <w:p>
      <w:r>
        <w:rPr>
          <w:b/>
          <w:bCs/>
        </w:rPr>
        <w:t xml:space="preserve">Зачёт: </w:t>
      </w:r>
      <w:r>
        <w:t xml:space="preserve">Gaslight.</w:t>
      </w:r>
    </w:p>
    <w:p>
      <w:r>
        <w:rPr>
          <w:b/>
          <w:bCs/>
        </w:rPr>
        <w:t xml:space="preserve">Комментарий: </w:t>
      </w:r>
      <w:r>
        <w:t xml:space="preserve">студия «Ме́тро-Го́лдвин-Ма́йер», можно сказать, хотела загазлайтить публику, сделав так, чтобы казалось, что никакого оригинального фильма никогда не было. К счастью, студии это не удалось, — режиссёр То́рольд Ди́кинсон успел сделать копию, которую передал в Британский институт кинематографии.</w:t>
      </w:r>
    </w:p>
    <w:p>
      <w:r>
        <w:rPr>
          <w:b/>
          <w:bCs/>
        </w:rPr>
        <w:t xml:space="preserve">Источники: </w:t>
      </w:r>
      <w:r>
        <w:t xml:space="preserve">1. https://en.wikipedia.org/wiki/Gaslight_(1944_film).
2. Hoberman J. Why ‘Gaslight’ Hasn’t Lost Its Glow // The New York Times (http://nyti.ms/3rLIIIH).
3. Dickinson, Thorold // BFI (http://bit.ly/3eGGC9d).
4. Richards J. Thorold Dickinson: The Man and His Films. — Croom Helm, 1986. — С. 80 (http://bit.ly/3vy1pC2).</w:t>
      </w:r>
    </w:p>
    <w:p>
      <w:r>
        <w:rPr>
          <w:b/>
          <w:bCs/>
        </w:rPr>
        <w:t xml:space="preserve">Автор: </w:t>
      </w:r>
      <w:r>
        <w:t xml:space="preserve">Алексей Бороненко</w:t>
      </w:r>
    </w:p>
    <w:p/>
    <w:p>
      <w:pPr>
        <w:pStyle w:val="Heading3"/>
      </w:pPr>
      <w:r>
        <w:t xml:space="preserve">Вопрос 8</w:t>
      </w:r>
    </w:p>
    <w:p>
      <w:r>
        <w:t xml:space="preserve">Раздаточный материал (изображение):</w:t>
      </w:r>
    </w:p>
    <w:p>
      <w:r>
        <w:drawing>
          <wp:inline distT="0" distB="0" distL="0" distR="0">
            <wp:extent cx="2286000" cy="552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286000" cy="552450"/>
                    </a:xfrm>
                    <a:prstGeom prst="rect">
                      <a:avLst/>
                    </a:prstGeom>
                  </pic:spPr>
                </pic:pic>
              </a:graphicData>
            </a:graphic>
          </wp:inline>
        </w:drawing>
      </w:r>
    </w:p>
    <w:p>
      <w:r>
        <w:t xml:space="preserve">Пока ТРЕТИЙ не был идентифицирован, учёные использовали название, которое сокращённо записывается NANBH, «эн-эй-эн-би-эйч». Назовите ТРЕТИЙ.</w:t>
      </w:r>
    </w:p>
    <w:p>
      <w:r>
        <w:rPr>
          <w:b/>
          <w:bCs/>
        </w:rPr>
        <w:t xml:space="preserve">Ответ: </w:t>
      </w:r>
      <w:r>
        <w:t xml:space="preserve">вирус гепатита C.</w:t>
      </w:r>
    </w:p>
    <w:p>
      <w:r>
        <w:rPr>
          <w:b/>
          <w:bCs/>
        </w:rPr>
        <w:t xml:space="preserve">Зачёт: </w:t>
      </w:r>
      <w:r>
        <w:t xml:space="preserve">гепатит C.</w:t>
      </w:r>
    </w:p>
    <w:p>
      <w:r>
        <w:rPr>
          <w:b/>
          <w:bCs/>
        </w:rPr>
        <w:t xml:space="preserve">Комментарий: </w:t>
      </w:r>
      <w:r>
        <w:t xml:space="preserve">учёные знали, что есть ещё какой-то вирус, похожий на вирусы, вызывающие гепатиты A и B, но идентифицировали его только в 1989 году. До этого времени заболевание, вызываемое этим третьим вирусом, называли non-A, non-B hepatitis [нон эй нон би хепата́йтис] — гепатит не A и не B.</w:t>
      </w:r>
    </w:p>
    <w:p>
      <w:r>
        <w:rPr>
          <w:b/>
          <w:bCs/>
        </w:rPr>
        <w:t xml:space="preserve">Источники: </w:t>
      </w:r>
      <w:r>
        <w:t xml:space="preserve">1. Story of Discovery: Hepatitis C: from non-A, non-B hepatitis to a cure // NIH (http://bit.ly/3q0G3cn).
2. Alter H. Discovery Of Non-A, Non-B Hepatitis And Identification Of Its Etiology. — Am J Med. — 1999. — doi: 10.1016/s0002-9343(99)00375-7 (http://bit.ly/3rfCpgp).</w:t>
      </w:r>
    </w:p>
    <w:p>
      <w:r>
        <w:rPr>
          <w:b/>
          <w:bCs/>
        </w:rPr>
        <w:t xml:space="preserve">Автор: </w:t>
      </w:r>
      <w:r>
        <w:t xml:space="preserve">Наташа Яковлева</w:t>
      </w:r>
    </w:p>
    <w:p/>
    <w:p>
      <w:pPr>
        <w:pStyle w:val="Heading2"/>
      </w:pPr>
      <w:r>
        <w:t xml:space="preserve">Тур 2</w:t>
      </w:r>
    </w:p>
    <w:p>
      <w:r>
        <w:rPr>
          <w:b/>
          <w:bCs/>
        </w:rPr>
        <w:t xml:space="preserve">Редакторы: </w:t>
      </w:r>
      <w:r>
        <w:t xml:space="preserve">Андрей Скиренко</w:t>
      </w:r>
    </w:p>
    <w:p>
      <w:r>
        <w:t xml:space="preserve">Редактор благодарит за тестирование Екатерину Беле́нко, Максима Карачуна́, Игоря Ла́птева, Григория Малы́хина, Александра Ма́ркова, Максима Мерзляко́ва, Юлию Мещеряко́ву, Олега Михе́ева, Александра Печёного, Юрия Ра́зумова, Андрея Рудя́, Игоря Рылько́ва, Дмитрия Сло́уща и Алексея Штыха́.</w:t>
      </w:r>
    </w:p>
    <w:p/>
    <w:p>
      <w:pPr>
        <w:pStyle w:val="Heading3"/>
      </w:pPr>
      <w:r>
        <w:t xml:space="preserve">Вопрос 9</w:t>
      </w:r>
    </w:p>
    <w:p>
      <w:r>
        <w:t xml:space="preserve">Отвергая возникший в 1960-х годах аргумент, Георгий Тарано́вский заявлял, что ОН не обязан сидеть на одном месте. Кто ОН?</w:t>
      </w:r>
    </w:p>
    <w:p>
      <w:r>
        <w:rPr>
          <w:b/>
          <w:bCs/>
        </w:rPr>
        <w:t xml:space="preserve">Ответ: </w:t>
      </w:r>
      <w:r>
        <w:t xml:space="preserve">Бог.</w:t>
      </w:r>
    </w:p>
    <w:p>
      <w:r>
        <w:rPr>
          <w:b/>
          <w:bCs/>
        </w:rPr>
        <w:t xml:space="preserve">Зачёт: </w:t>
      </w:r>
      <w:r>
        <w:t xml:space="preserve">точный ответ.</w:t>
      </w:r>
    </w:p>
    <w:p>
      <w:r>
        <w:rPr>
          <w:b/>
          <w:bCs/>
        </w:rPr>
        <w:t xml:space="preserve">Комментарий: </w:t>
      </w:r>
      <w:r>
        <w:t xml:space="preserve">космонавты говорили, что летали и бога не видели, а позже по заданию партии и правительства ездили с атеистическими лекциями. В ответ на это протоиерей из таганрогского храма назвал полёты в космос доказательством божьего величия и заявил, что Бог не сидит на одном месте, да и вообще бесплотен, и даже явись он пред очи скептиков, те бы не поверили в его существование.</w:t>
      </w:r>
    </w:p>
    <w:p>
      <w:r>
        <w:rPr>
          <w:b/>
          <w:bCs/>
        </w:rPr>
        <w:t xml:space="preserve">Источники: </w:t>
      </w:r>
      <w:r>
        <w:t xml:space="preserve">1. В. Смолкин. Свято место пусто не бывает: История советского атеизма; http://bit.ly/38E3sKT
2. протоиерей Георгий Тарановский // Таганрогское благочиние; http://bit.ly/3tjK8KY</w:t>
      </w:r>
    </w:p>
    <w:p>
      <w:r>
        <w:rPr>
          <w:b/>
          <w:bCs/>
        </w:rPr>
        <w:t xml:space="preserve">Автор: </w:t>
      </w:r>
      <w:r>
        <w:t xml:space="preserve">Андрей Скиренко</w:t>
      </w:r>
    </w:p>
    <w:p/>
    <w:p>
      <w:pPr>
        <w:pStyle w:val="Heading3"/>
      </w:pPr>
      <w:r>
        <w:t xml:space="preserve">Вопрос 10</w:t>
      </w:r>
    </w:p>
    <w:p>
      <w:r>
        <w:t xml:space="preserve">Объясняя символизм обряда крещения, латинский автор Тертуллиа́н использовал греческое слово. Переведите его на русский язык четырёхбуквенным словом.</w:t>
      </w:r>
    </w:p>
    <w:p>
      <w:r>
        <w:rPr>
          <w:b/>
          <w:bCs/>
        </w:rPr>
        <w:t xml:space="preserve">Ответ: </w:t>
      </w:r>
      <w:r>
        <w:t xml:space="preserve">рыба.</w:t>
      </w:r>
    </w:p>
    <w:p>
      <w:r>
        <w:rPr>
          <w:b/>
          <w:bCs/>
        </w:rPr>
        <w:t xml:space="preserve">Зачёт: </w:t>
      </w:r>
      <w:r>
        <w:t xml:space="preserve">точный ответ.</w:t>
      </w:r>
    </w:p>
    <w:p>
      <w:r>
        <w:rPr>
          <w:b/>
          <w:bCs/>
        </w:rPr>
        <w:t xml:space="preserve">Комментарий: </w:t>
      </w:r>
      <w:r>
        <w:t xml:space="preserve">греческое слово Ίχθύς [и́хтис] не только означает буквально рыбу, но и является сокращением фразы «Иисус Христос, Божий Сын, Спаситель», поэтому для Тертуллиана вода в крещении символизировала приобщение к Иисусу. Его трактат, написанный 18 веков назад, считается одним из первых богословских трактований этого акронима. Можно сказать, что рыба — это тоже четырёхбуквенное имя Бога.</w:t>
      </w:r>
    </w:p>
    <w:p>
      <w:r>
        <w:rPr>
          <w:b/>
          <w:bCs/>
        </w:rPr>
        <w:t xml:space="preserve">Источники: </w:t>
      </w:r>
      <w:r>
        <w:t xml:space="preserve">1. A. M. Henry. The Origins of the Jesus Fish; https://youtu.be/xEoKDxmfUdM?t=336
2. Тертуллиан. О крещении; https://bit.ly/3cqBtPU</w:t>
      </w:r>
    </w:p>
    <w:p>
      <w:r>
        <w:rPr>
          <w:b/>
          <w:bCs/>
        </w:rPr>
        <w:t xml:space="preserve">Автор: </w:t>
      </w:r>
      <w:r>
        <w:t xml:space="preserve">Андрей Скиренко</w:t>
      </w:r>
    </w:p>
    <w:p/>
    <w:p>
      <w:pPr>
        <w:pStyle w:val="Heading3"/>
      </w:pPr>
      <w:r>
        <w:t xml:space="preserve">Вопрос 11</w:t>
      </w:r>
    </w:p>
    <w:p>
      <w:r>
        <w:t xml:space="preserve">Ответьте точно: по какому поводу поэтесса Серебряного века написала про рифм грядущих стадо?</w:t>
      </w:r>
    </w:p>
    <w:p>
      <w:r>
        <w:rPr>
          <w:b/>
          <w:bCs/>
        </w:rPr>
        <w:t xml:space="preserve">Ответ: </w:t>
      </w:r>
      <w:r>
        <w:t xml:space="preserve">переименование Санкт-Петербурга в Петроград.</w:t>
      </w:r>
    </w:p>
    <w:p>
      <w:r>
        <w:rPr>
          <w:b/>
          <w:bCs/>
        </w:rPr>
        <w:t xml:space="preserve">Зачёт: </w:t>
      </w:r>
      <w:r>
        <w:t xml:space="preserve">по обязательному упоминанию Петербурга и Петрограда.
Незачёт: переименование Санкт-Петербурга в Ленинград, переименование Петрограда в Ленинград.</w:t>
      </w:r>
    </w:p>
    <w:p>
      <w:r>
        <w:rPr>
          <w:b/>
          <w:bCs/>
        </w:rPr>
        <w:t xml:space="preserve">Комментарий: </w:t>
      </w:r>
      <w:r>
        <w:t xml:space="preserve">с Петроградом, очевидно, рифмуется больше русских слов, чем с Петербургом. Санкт-Петербург был переименован в Петроград в начале Первой Мировой войны, однако Зинаиде Ги́ппиус новое название было не по душе.</w:t>
      </w:r>
    </w:p>
    <w:p>
      <w:r>
        <w:rPr>
          <w:b/>
          <w:bCs/>
        </w:rPr>
        <w:t xml:space="preserve">Источники: </w:t>
      </w:r>
      <w:r>
        <w:t xml:space="preserve">З. Гиппиус. Петроград; http://bit.ly/38DBoY8</w:t>
      </w:r>
    </w:p>
    <w:p>
      <w:r>
        <w:rPr>
          <w:b/>
          <w:bCs/>
        </w:rPr>
        <w:t xml:space="preserve">Автор: </w:t>
      </w:r>
      <w:r>
        <w:t xml:space="preserve">Андрей Скиренко</w:t>
      </w:r>
    </w:p>
    <w:p/>
    <w:p>
      <w:pPr>
        <w:pStyle w:val="Heading3"/>
      </w:pPr>
      <w:r>
        <w:t xml:space="preserve">Вопрос 12</w:t>
      </w:r>
    </w:p>
    <w:p>
      <w:r>
        <w:t xml:space="preserve">Фили́пп Пятый воспитывался вне Испании и не понимал некоторые традиции, считая, что аристократы и богачи не должны заниматься делом простолюдинов. Именно в правление Филиппа ТАКАЯ ОНА уступила современной разновидности. Назовите ТАКУЮ ЕЁ двумя словами, которые начинаются одинаково.</w:t>
      </w:r>
    </w:p>
    <w:p>
      <w:r>
        <w:rPr>
          <w:b/>
          <w:bCs/>
        </w:rPr>
        <w:t xml:space="preserve">Ответ: </w:t>
      </w:r>
      <w:r>
        <w:t xml:space="preserve">конная коррида.</w:t>
      </w:r>
    </w:p>
    <w:p>
      <w:r>
        <w:rPr>
          <w:b/>
          <w:bCs/>
        </w:rPr>
        <w:t xml:space="preserve">Зачёт: </w:t>
      </w:r>
      <w:r>
        <w:t xml:space="preserve">точный ответ.</w:t>
      </w:r>
    </w:p>
    <w:p>
      <w:r>
        <w:rPr>
          <w:b/>
          <w:bCs/>
        </w:rPr>
        <w:t xml:space="preserve">Комментарий: </w:t>
      </w:r>
      <w:r>
        <w:t xml:space="preserve">до начала XVIII века коррида была прежде всего конной, в которой быка загоняли участники верхом на собственных конях, но со времени воцарения Бурбонов более популярной стала пешая, участники которой уже не владели собственными лошадьми и не рисковали ими. Примечательно, что о лошадях пёкся человек с именем Филипп; а Зинаида Гиппиус тут уже ни при чём.</w:t>
      </w:r>
    </w:p>
    <w:p>
      <w:r>
        <w:rPr>
          <w:b/>
          <w:bCs/>
        </w:rPr>
        <w:t xml:space="preserve">Источники: </w:t>
      </w:r>
      <w:r>
        <w:t xml:space="preserve">1. Е. Бухтеева. Искусство смерти: история корриды; http://bit.ly/3eECxm6
2. https://es.wikipedia.org/wiki/Corrida_de_toros
3. https://ru.wikipedia.org/wiki/Матадор</w:t>
      </w:r>
    </w:p>
    <w:p>
      <w:r>
        <w:rPr>
          <w:b/>
          <w:bCs/>
        </w:rPr>
        <w:t xml:space="preserve">Автор: </w:t>
      </w:r>
      <w:r>
        <w:t xml:space="preserve">Андрей Скиренко</w:t>
      </w:r>
    </w:p>
    <w:p/>
    <w:p>
      <w:pPr>
        <w:pStyle w:val="Heading3"/>
      </w:pPr>
      <w:r>
        <w:t xml:space="preserve">Вопрос 13</w:t>
      </w:r>
    </w:p>
    <w:p>
      <w:r>
        <w:t xml:space="preserve">Раздаточный материал (изображение):</w:t>
      </w:r>
    </w:p>
    <w:p>
      <w:r>
        <w:drawing>
          <wp:inline distT="0" distB="0" distL="0" distR="0">
            <wp:extent cx="4572000" cy="1533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72000" cy="1533525"/>
                    </a:xfrm>
                    <a:prstGeom prst="rect">
                      <a:avLst/>
                    </a:prstGeom>
                  </pic:spPr>
                </pic:pic>
              </a:graphicData>
            </a:graphic>
          </wp:inline>
        </w:drawing>
      </w:r>
    </w:p>
    <w:p>
      <w:r>
        <w:t xml:space="preserve">[Ведущему: звёздочка в начале никак не читается, это оформление реконструируемых корней.]
В вопросе слова АЛЬФА и ЭТО являются заменами.
*skhei [схей] — реконструируемый праиндоевропейский корень со значением «отделять»: например, известное от неизвестного или нечистое от чистого. Марк Форса́йт возводит к этому корню и английское слово для АЛЬФЫ, взятое из латыни, и исконное английское слово для ЭТОГО. Как называется АЛЬФА об ЭТОМ?</w:t>
      </w:r>
    </w:p>
    <w:p>
      <w:r>
        <w:rPr>
          <w:b/>
          <w:bCs/>
        </w:rPr>
        <w:t xml:space="preserve">Ответ: </w:t>
      </w:r>
      <w:r>
        <w:t xml:space="preserve">копрология.</w:t>
      </w:r>
    </w:p>
    <w:p>
      <w:r>
        <w:rPr>
          <w:b/>
          <w:bCs/>
        </w:rPr>
        <w:t xml:space="preserve">Зачёт: </w:t>
      </w:r>
      <w:r>
        <w:t xml:space="preserve">скатология.</w:t>
      </w:r>
    </w:p>
    <w:p>
      <w:r>
        <w:rPr>
          <w:b/>
          <w:bCs/>
        </w:rPr>
        <w:t xml:space="preserve">Комментарий: </w:t>
      </w:r>
      <w:r>
        <w:t xml:space="preserve">слово science [сайнс], обозначающее науку, происходит от латинского scienta [сциэ́нта], знание, то есть отделённое от неизвестного, а shit [щит], обозначающее испражнения, — от прагерманского skit [скит], то есть отделённые нечистоты. Второе название медицинской науки копрологии — скатология — тоже использует родственный корень. Кстати, и русское «чистый» в конечном итоге восходит к тому же корню, а ещё щит, схизма или шизофрения.</w:t>
      </w:r>
    </w:p>
    <w:p>
      <w:r>
        <w:rPr>
          <w:b/>
          <w:bCs/>
        </w:rPr>
        <w:t xml:space="preserve">Источники: </w:t>
      </w:r>
      <w:r>
        <w:t xml:space="preserve">1. M. Forsyth. The Etymologicon: A Circular Stroll through the Hidden Connections of the English Language; http://bit.ly/3bNeDTi
2. https://t.me/greatetymology/271
3. https://ru.wikipedia.org/wiki/Копрология</w:t>
      </w:r>
    </w:p>
    <w:p>
      <w:r>
        <w:rPr>
          <w:b/>
          <w:bCs/>
        </w:rPr>
        <w:t xml:space="preserve">Автор: </w:t>
      </w:r>
      <w:r>
        <w:t xml:space="preserve">Андрей Скиренко</w:t>
      </w:r>
    </w:p>
    <w:p/>
    <w:p>
      <w:pPr>
        <w:pStyle w:val="Heading3"/>
      </w:pPr>
      <w:r>
        <w:t xml:space="preserve">Вопрос 14</w:t>
      </w:r>
    </w:p>
    <w:p>
      <w:r>
        <w:t xml:space="preserve">Слово «Обо́л» закрепилось в названии не только потому, что это имя главного героя, но и из-за желания противопоставить новую объёмную часть работам конкурентов из компании «Square» [сквэйр]. Какое слово мы заменили словом «Обол»?</w:t>
      </w:r>
    </w:p>
    <w:p>
      <w:r>
        <w:rPr>
          <w:b/>
          <w:bCs/>
        </w:rPr>
        <w:t xml:space="preserve">Ответ: </w:t>
      </w:r>
      <w:r>
        <w:t xml:space="preserve">Со́лид.</w:t>
      </w:r>
    </w:p>
    <w:p>
      <w:r>
        <w:rPr>
          <w:b/>
          <w:bCs/>
        </w:rPr>
        <w:t xml:space="preserve">Зачёт: </w:t>
      </w:r>
      <w:r>
        <w:t xml:space="preserve">Solid.</w:t>
      </w:r>
    </w:p>
    <w:p>
      <w:r>
        <w:rPr>
          <w:b/>
          <w:bCs/>
        </w:rPr>
        <w:t xml:space="preserve">Комментарий: </w:t>
      </w:r>
      <w:r>
        <w:t xml:space="preserve">обо́л и со́лид — это такие античные монеты. Английское слово solid [со́лид] имеет среди прочего значение «объёмный, трёхмерный», поэтому созданная после Metal Gear 2 [ме́тал гир] трёхмерная часть главной серии Хиде́о Кодзи́мы о Солиде Снейке получила название Metal Gear Solid [ме́тал гир со́лид]. Компания Square [сквэйр] (ныне часть Square Enix [сквэйр э́никс]) известна по серии Final Fantasy [фа́йнал фэ́нтази], а её название означает плоскую фигуру. Правда, Хидео Кодзи́ма признавался, что вряд ли они уловили задуманную им иронию.</w:t>
      </w:r>
    </w:p>
    <w:p>
      <w:r>
        <w:rPr>
          <w:b/>
          <w:bCs/>
        </w:rPr>
        <w:t xml:space="preserve">Источники: </w:t>
      </w:r>
      <w:r>
        <w:t xml:space="preserve">1. S. Kent. Hideo Kojima: Game Guru, Movie Maniac; http://bit.ly/3cwo9tb
2. https://ru.wikipedia.org/wiki/Square_(компания)
3. https://ru.wikipedia.org/wiki/Солид</w:t>
      </w:r>
    </w:p>
    <w:p>
      <w:r>
        <w:rPr>
          <w:b/>
          <w:bCs/>
        </w:rPr>
        <w:t xml:space="preserve">Автор: </w:t>
      </w:r>
      <w:r>
        <w:t xml:space="preserve">Андрей Скиренко</w:t>
      </w:r>
    </w:p>
    <w:p/>
    <w:p>
      <w:pPr>
        <w:pStyle w:val="Heading3"/>
      </w:pPr>
      <w:r>
        <w:t xml:space="preserve">Вопрос 15</w:t>
      </w:r>
    </w:p>
    <w:p>
      <w:r>
        <w:t xml:space="preserve">После того, как остготы захватили власть в Италии, правящая верхушка не стремилась давать сыновьям образование. Король Теодо́рих говорил, что гот должен бесстрашно сражаться, а не бояться ЭТОГО. В Италии ЭТО отменили в 1928 году. Назовите ЭТО.</w:t>
      </w:r>
    </w:p>
    <w:p>
      <w:r>
        <w:rPr>
          <w:b/>
          <w:bCs/>
        </w:rPr>
        <w:t xml:space="preserve">Ответ: </w:t>
      </w:r>
      <w:r>
        <w:t xml:space="preserve">телесные наказания в школе.</w:t>
      </w:r>
    </w:p>
    <w:p>
      <w:r>
        <w:rPr>
          <w:b/>
          <w:bCs/>
        </w:rPr>
        <w:t xml:space="preserve">Зачёт: </w:t>
      </w:r>
      <w:r>
        <w:t xml:space="preserve">телесные наказания, розги, плети; синонимичные ответы.</w:t>
      </w:r>
    </w:p>
    <w:p>
      <w:r>
        <w:rPr>
          <w:b/>
          <w:bCs/>
        </w:rPr>
        <w:t xml:space="preserve">Комментарий: </w:t>
      </w:r>
      <w:r>
        <w:t xml:space="preserve">образование до последних веков было сопряжено с телесными наказаниями. Теодорих сам был неграмотен и не хотел, чтобы кто-то из его сыновей предпочёл науки военному ремеслу, однако его дочери свободно получили классическое образование.</w:t>
      </w:r>
    </w:p>
    <w:p>
      <w:r>
        <w:rPr>
          <w:b/>
          <w:bCs/>
        </w:rPr>
        <w:t xml:space="preserve">Источники: </w:t>
      </w:r>
      <w:r>
        <w:t xml:space="preserve">1. Прокопий Кесарийский. Война с готами; https://bit.ly/38GrRiO
2. О. Суворов. Закат империи; http://bit.ly/3rNd9ya
3. Lawfulness of corporal punishment. Italy; https://bit.ly/2NnBfRe</w:t>
      </w:r>
    </w:p>
    <w:p>
      <w:r>
        <w:rPr>
          <w:b/>
          <w:bCs/>
        </w:rPr>
        <w:t xml:space="preserve">Автор: </w:t>
      </w:r>
      <w:r>
        <w:t xml:space="preserve">Андрей Скиренко</w:t>
      </w:r>
    </w:p>
    <w:p/>
    <w:p>
      <w:pPr>
        <w:pStyle w:val="Heading3"/>
      </w:pPr>
      <w:r>
        <w:t xml:space="preserve">Вопрос 16</w:t>
      </w:r>
    </w:p>
    <w:p>
      <w:r>
        <w:t xml:space="preserve">Запись одного альбома Дэвида Боуи происходила в загородном поместье, куда он прибыл со своим сыном Ду́нканом Джо́нсом. Боуи был полностью занят работой, и в финале их пребывания там Дункан стал бояться, что окажется в определённой ситуации. Какую роль в постановке известной пьесы сыграл Дункан Джонс в 2007 году?</w:t>
      </w:r>
    </w:p>
    <w:p>
      <w:r>
        <w:rPr>
          <w:b/>
          <w:bCs/>
        </w:rPr>
        <w:t xml:space="preserve">Ответ: </w:t>
      </w:r>
      <w:r>
        <w:t xml:space="preserve">Фирс.</w:t>
      </w:r>
    </w:p>
    <w:p>
      <w:r>
        <w:rPr>
          <w:b/>
          <w:bCs/>
        </w:rPr>
        <w:t xml:space="preserve">Зачёт: </w:t>
      </w:r>
      <w:r>
        <w:t xml:space="preserve">в любом падеже.</w:t>
      </w:r>
    </w:p>
    <w:p>
      <w:r>
        <w:rPr>
          <w:b/>
          <w:bCs/>
        </w:rPr>
        <w:t xml:space="preserve">Комментарий: </w:t>
      </w:r>
      <w:r>
        <w:t xml:space="preserve">Дункан спросил у гитариста Ка́рлоса Алома́ра, когда все уезжали, не забудут ли его взять с собой. «Вишнёвый сад» кончается тем, что Фирс оказывается один забытый всеми в загородном доме. Правда, хотя сын Боуи и стал кинорежиссёром, в вопросной фразе идёт речь о другом человеке с похожим именем.</w:t>
      </w:r>
    </w:p>
    <w:p>
      <w:r>
        <w:rPr>
          <w:b/>
          <w:bCs/>
        </w:rPr>
        <w:t xml:space="preserve">Источники: </w:t>
      </w:r>
      <w:r>
        <w:t xml:space="preserve">1. М. Хессе, Ф. Руис. Боуи. С. 76
2. The Cherry Orchard is a symbol of the summer: beautiful, contemplative and transient.
President’s Garden, Magdalen College, Tue May 8th 2007 — Sat May 12th 2007; http://bit.ly/3bL4OW7
3. А. Чехов. Вишнёвый сад; https://bit.ly/30HSxLQ</w:t>
      </w:r>
    </w:p>
    <w:p>
      <w:r>
        <w:rPr>
          <w:b/>
          <w:bCs/>
        </w:rPr>
        <w:t xml:space="preserve">Автор: </w:t>
      </w:r>
      <w:r>
        <w:t xml:space="preserve">Андрей Скиренко</w:t>
      </w:r>
    </w:p>
    <w:p/>
    <w:p>
      <w:pPr>
        <w:pStyle w:val="Heading2"/>
      </w:pPr>
      <w:r>
        <w:t xml:space="preserve">Тур 3</w:t>
      </w:r>
    </w:p>
    <w:p>
      <w:r>
        <w:rPr>
          <w:b/>
          <w:bCs/>
        </w:rPr>
        <w:t xml:space="preserve">Редакторы: </w:t>
      </w:r>
      <w:r>
        <w:t xml:space="preserve">Николай Крапиль, Михаил Малкин</w:t>
      </w:r>
    </w:p>
    <w:p>
      <w:r>
        <w:t xml:space="preserve">За помощь в работе над туром редакторы благодарят Станислава Мереми́нского, Максима Мерзляко́ва, Анастасию Рекши́нскую, команды «Здесь был этот русский» и «Ивасик и Панасик».</w:t>
      </w:r>
    </w:p>
    <w:p/>
    <w:p>
      <w:pPr>
        <w:pStyle w:val="Heading3"/>
      </w:pPr>
      <w:r>
        <w:t xml:space="preserve">Вопрос 17</w:t>
      </w:r>
    </w:p>
    <w:p>
      <w:r>
        <w:t xml:space="preserve">Давние территориальные конфликты и по сей день формируют национальные стереотипы. Так, Клаус Кьёллер собрал статистику, согласно которой в крупной компании ОНИ могут быть использованы разве что для половико́в. Назовите ИХ двумя словами, которые начинаются на парные согласные.</w:t>
      </w:r>
    </w:p>
    <w:p>
      <w:r>
        <w:rPr>
          <w:b/>
          <w:bCs/>
        </w:rPr>
        <w:t xml:space="preserve">Ответ: </w:t>
      </w:r>
      <w:r>
        <w:t xml:space="preserve">датские топонимы.</w:t>
      </w:r>
    </w:p>
    <w:p>
      <w:r>
        <w:rPr>
          <w:b/>
          <w:bCs/>
        </w:rPr>
        <w:t xml:space="preserve">Зачёт: </w:t>
      </w:r>
      <w:r>
        <w:t xml:space="preserve">точный ответ.</w:t>
      </w:r>
    </w:p>
    <w:p>
      <w:r>
        <w:rPr>
          <w:b/>
          <w:bCs/>
        </w:rPr>
        <w:t xml:space="preserve">Комментарий: </w:t>
      </w:r>
      <w:r>
        <w:t xml:space="preserve">в датско-шведских войнах обычно побеждали датчане, и шведы им этого не простили. Создав компанию IKEA, они стали давать дорогим предметам интерьера шведские названия, нейтральным — норвежские и финские, а половикам и ободку для унитаза — датские. Кстати, Кьёллер — неплохое название для письменного стола.</w:t>
      </w:r>
    </w:p>
    <w:p>
      <w:r>
        <w:rPr>
          <w:b/>
          <w:bCs/>
        </w:rPr>
        <w:t xml:space="preserve">Источники: </w:t>
      </w:r>
      <w:r>
        <w:t xml:space="preserve">O’Mahony P. Ikea guilty of ‘cultural imperialism’: Danes (https://www.thelocal.se/20080220/10054).</w:t>
      </w:r>
    </w:p>
    <w:p>
      <w:r>
        <w:rPr>
          <w:b/>
          <w:bCs/>
        </w:rPr>
        <w:t xml:space="preserve">Автор: </w:t>
      </w:r>
      <w:r>
        <w:t xml:space="preserve">Михаил Малкин</w:t>
      </w:r>
    </w:p>
    <w:p/>
    <w:p>
      <w:pPr>
        <w:pStyle w:val="Heading3"/>
      </w:pPr>
      <w:r>
        <w:t xml:space="preserve">Вопрос 18</w:t>
      </w:r>
    </w:p>
    <w:p>
      <w:r>
        <w:t xml:space="preserve">Однажды ОН прервал работу, чтобы зайти к мяснику и попросить, чтобы тот показал разделанного агнца и при этом назвал каждый орган и часть туши. Кто ОН?</w:t>
      </w:r>
    </w:p>
    <w:p>
      <w:r>
        <w:rPr>
          <w:b/>
          <w:bCs/>
        </w:rPr>
        <w:t xml:space="preserve">Ответ: </w:t>
      </w:r>
      <w:r>
        <w:t xml:space="preserve">[Мартин] Лютер.</w:t>
      </w:r>
    </w:p>
    <w:p>
      <w:r>
        <w:rPr>
          <w:b/>
          <w:bCs/>
        </w:rPr>
        <w:t xml:space="preserve">Зачёт: </w:t>
      </w:r>
      <w:r>
        <w:t xml:space="preserve">точный ответ.</w:t>
      </w:r>
    </w:p>
    <w:p>
      <w:r>
        <w:rPr>
          <w:b/>
          <w:bCs/>
        </w:rPr>
        <w:t xml:space="preserve">Комментарий: </w:t>
      </w:r>
      <w:r>
        <w:t xml:space="preserve">Лютер при переводе Библии на немецкий столкнулся с плохо знакомой ему лексикой. Пришлось уточнять у профессионала названия органов, упомянутых в разделе о жертвоприношении.</w:t>
      </w:r>
    </w:p>
    <w:p>
      <w:r>
        <w:rPr>
          <w:b/>
          <w:bCs/>
        </w:rPr>
        <w:t xml:space="preserve">Источники: </w:t>
      </w:r>
      <w:r>
        <w:t xml:space="preserve">Сахневич С. Мартин Лютер: клиентоориентированный перевод во имя малых сих (https://clck.ru/Tcen7).</w:t>
      </w:r>
    </w:p>
    <w:p>
      <w:r>
        <w:rPr>
          <w:b/>
          <w:bCs/>
        </w:rPr>
        <w:t xml:space="preserve">Автор: </w:t>
      </w:r>
      <w:r>
        <w:t xml:space="preserve">Михаил Малкин</w:t>
      </w:r>
    </w:p>
    <w:p/>
    <w:p>
      <w:pPr>
        <w:pStyle w:val="Heading3"/>
      </w:pPr>
      <w:r>
        <w:t xml:space="preserve">Вопрос 19</w:t>
      </w:r>
    </w:p>
    <w:p>
      <w:r>
        <w:t xml:space="preserve">Различные должности при дворах европейских монархов нередко передавались по наследству. Вероятно, из-за этого во время международного визита королева Авгу́ста Викто́рия попала в неловкую ситуацию, начав разговор с главным ИМ с невинного вопроса. Назовите ЕГО словом греческого происхождения.</w:t>
      </w:r>
    </w:p>
    <w:p>
      <w:r>
        <w:rPr>
          <w:b/>
          <w:bCs/>
        </w:rPr>
        <w:t xml:space="preserve">Ответ: </w:t>
      </w:r>
      <w:r>
        <w:t xml:space="preserve">евнух.</w:t>
      </w:r>
    </w:p>
    <w:p>
      <w:r>
        <w:rPr>
          <w:b/>
          <w:bCs/>
        </w:rPr>
        <w:t xml:space="preserve">Зачёт: </w:t>
      </w:r>
      <w:r>
        <w:t xml:space="preserve">точный ответ.</w:t>
      </w:r>
    </w:p>
    <w:p>
      <w:r>
        <w:rPr>
          <w:b/>
          <w:bCs/>
        </w:rPr>
        <w:t xml:space="preserve">Комментарий: </w:t>
      </w:r>
      <w:r>
        <w:t xml:space="preserve">начальник евнухов султана проводил для супруги Вильгельма II экскурсию по стамбульскому дворцу Топкапы́. Августа Виктория поинтересовалась, был ли отец главного евнуха также главным евнухом. Такой вот small talk.</w:t>
      </w:r>
    </w:p>
    <w:p>
      <w:r>
        <w:rPr>
          <w:b/>
          <w:bCs/>
        </w:rPr>
        <w:t xml:space="preserve">Источники: </w:t>
      </w:r>
      <w:r>
        <w:t xml:space="preserve">Кича М. Стамбул. Перекресток эпох, религий и культур (https://clck.ru/Tceph).</w:t>
      </w:r>
    </w:p>
    <w:p>
      <w:r>
        <w:rPr>
          <w:b/>
          <w:bCs/>
        </w:rPr>
        <w:t xml:space="preserve">Автор: </w:t>
      </w:r>
      <w:r>
        <w:t xml:space="preserve">Михаил Малкин</w:t>
      </w:r>
    </w:p>
    <w:p/>
    <w:p>
      <w:pPr>
        <w:pStyle w:val="Heading3"/>
      </w:pPr>
      <w:r>
        <w:t xml:space="preserve">Вопрос 20</w:t>
      </w:r>
    </w:p>
    <w:p>
      <w:r>
        <w:t xml:space="preserve">Послевоенное строительство шло в СССР ускоренными темпами. Но, например, дом культуры в Анга́рске сдали на полгода позже запланированного срока — из-за НЕЁ. Назовите фильм, в начале которого милиционер недоумевает: зачем во время такого горя нужна ОНА?</w:t>
      </w:r>
    </w:p>
    <w:p>
      <w:r>
        <w:rPr>
          <w:b/>
          <w:bCs/>
        </w:rPr>
        <w:t xml:space="preserve">Ответ: </w:t>
      </w:r>
      <w:r>
        <w:t xml:space="preserve">«Холодное лето пятьдесят третьего…»</w:t>
      </w:r>
    </w:p>
    <w:p>
      <w:r>
        <w:rPr>
          <w:b/>
          <w:bCs/>
        </w:rPr>
        <w:t xml:space="preserve">Зачёт: </w:t>
      </w:r>
      <w:r>
        <w:t xml:space="preserve">«Холодное лето 53», «Холодное лето 53-го».</w:t>
      </w:r>
    </w:p>
    <w:p>
      <w:r>
        <w:rPr>
          <w:b/>
          <w:bCs/>
        </w:rPr>
        <w:t xml:space="preserve">Комментарий: </w:t>
      </w:r>
      <w:r>
        <w:t xml:space="preserve">строительство велось в основном силами заключенных. Когда после смерти Сталина была объявлена масштабная амнистия, их количество резко сократилось, а сдача объектов замедлилась. В фильме Александра Прошкина освобожденные по этой амнистии уголовники нападают на деревню и (спойлер) убивают милиционера.</w:t>
      </w:r>
    </w:p>
    <w:p>
      <w:r>
        <w:rPr>
          <w:b/>
          <w:bCs/>
        </w:rPr>
        <w:t xml:space="preserve">Источники: </w:t>
      </w:r>
      <w:r>
        <w:t xml:space="preserve">1. Сулим С. Безлюдное место. Как ловят маньяков в России (https://clck.ru/Tm3pm),
2. https://ru.wikipedia.org/wiki/Амнистия_1953_года,
3. «Холодное лето пятьдесят третьего…», реж. А. Прошкин, 1987.</w:t>
      </w:r>
    </w:p>
    <w:p>
      <w:r>
        <w:rPr>
          <w:b/>
          <w:bCs/>
        </w:rPr>
        <w:t xml:space="preserve">Автор: </w:t>
      </w:r>
      <w:r>
        <w:t xml:space="preserve">Михаил Малкин</w:t>
      </w:r>
    </w:p>
    <w:p/>
    <w:p>
      <w:pPr>
        <w:pStyle w:val="Heading3"/>
      </w:pPr>
      <w:r>
        <w:t xml:space="preserve">Вопрос 21</w:t>
      </w:r>
    </w:p>
    <w:p>
      <w:r>
        <w:t xml:space="preserve">Родившийся в семье священника интеллигент Варла́м Шала́мов, попав в ГУЛАГ, назвал лексикон уголовников ИМ. Первое издание другого «ЕГО» увидело свет вскоре после рождения Шаламова. Назовите ЕГО.</w:t>
      </w:r>
    </w:p>
    <w:p>
      <w:r>
        <w:rPr>
          <w:b/>
          <w:bCs/>
        </w:rPr>
        <w:t xml:space="preserve">Ответ: </w:t>
      </w:r>
      <w:r>
        <w:t xml:space="preserve">словарь Сатаны.</w:t>
      </w:r>
    </w:p>
    <w:p>
      <w:r>
        <w:rPr>
          <w:b/>
          <w:bCs/>
        </w:rPr>
        <w:t xml:space="preserve">Зачёт: </w:t>
      </w:r>
      <w:r>
        <w:t xml:space="preserve">точный ответ.</w:t>
      </w:r>
    </w:p>
    <w:p>
      <w:r>
        <w:rPr>
          <w:b/>
          <w:bCs/>
        </w:rPr>
        <w:t xml:space="preserve">Комментарий: </w:t>
      </w:r>
      <w:r>
        <w:t xml:space="preserve">Шаламов выбрал религиозную метафору, чтобы обозначить ею одно из негативных лагерных явлений. «Словарь Сатаны» — сатирическое произведение А́мброза Би́рса.</w:t>
      </w:r>
    </w:p>
    <w:p>
      <w:r>
        <w:rPr>
          <w:b/>
          <w:bCs/>
        </w:rPr>
        <w:t xml:space="preserve">Источники: </w:t>
      </w:r>
      <w:r>
        <w:t xml:space="preserve">1. https://shalamov.ru/library/23/3.html,
2. https://en.wikipedia.org/wiki/The_Devil's_Dictionary.</w:t>
      </w:r>
    </w:p>
    <w:p>
      <w:r>
        <w:rPr>
          <w:b/>
          <w:bCs/>
        </w:rPr>
        <w:t xml:space="preserve">Автор: </w:t>
      </w:r>
      <w:r>
        <w:t xml:space="preserve">Михаил Малкин</w:t>
      </w:r>
    </w:p>
    <w:p/>
    <w:p>
      <w:pPr>
        <w:pStyle w:val="Heading3"/>
      </w:pPr>
      <w:r>
        <w:t xml:space="preserve">Вопрос 22</w:t>
      </w:r>
    </w:p>
    <w:p>
      <w:r>
        <w:t xml:space="preserve">Объем производства во Франции ощутимо снизился за годы Второй мировой войны. Поэтому критические стрелы недоброжелателей были направлены на то, что ЭТО — лишь способ подъема промышленности. Назовите ЭТО по-английски.</w:t>
      </w:r>
    </w:p>
    <w:p>
      <w:r>
        <w:rPr>
          <w:b/>
          <w:bCs/>
        </w:rPr>
        <w:t xml:space="preserve">Ответ: </w:t>
      </w:r>
      <w:r>
        <w:t xml:space="preserve">[коллекция/стиль] New Look.</w:t>
      </w:r>
    </w:p>
    <w:p>
      <w:r>
        <w:rPr>
          <w:b/>
          <w:bCs/>
        </w:rPr>
        <w:t xml:space="preserve">Зачёт: </w:t>
      </w:r>
      <w:r>
        <w:t xml:space="preserve">«Нью лук».</w:t>
      </w:r>
    </w:p>
    <w:p>
      <w:r>
        <w:rPr>
          <w:b/>
          <w:bCs/>
        </w:rPr>
        <w:t xml:space="preserve">Комментарий: </w:t>
      </w:r>
      <w:r>
        <w:t xml:space="preserve">в коллекции Диора «Нью лук» были представлены платья и юбки, на которые уходило по 30–40 метров ткани. Критики полагали, что модельер руководствовался не своим художественным вкусом, а необходимостью восстановить производство на ткацких фабриках.</w:t>
      </w:r>
    </w:p>
    <w:p>
      <w:r>
        <w:rPr>
          <w:b/>
          <w:bCs/>
        </w:rPr>
        <w:t xml:space="preserve">Источники: </w:t>
      </w:r>
      <w:r>
        <w:t xml:space="preserve">Осбринк Э. 1947 Год, в который все началось (https://clck.ru/TceqE).</w:t>
      </w:r>
    </w:p>
    <w:p>
      <w:r>
        <w:rPr>
          <w:b/>
          <w:bCs/>
        </w:rPr>
        <w:t xml:space="preserve">Автор: </w:t>
      </w:r>
      <w:r>
        <w:t xml:space="preserve">Михаил Малкин</w:t>
      </w:r>
    </w:p>
    <w:p/>
    <w:p>
      <w:pPr>
        <w:pStyle w:val="Heading3"/>
      </w:pPr>
      <w:r>
        <w:t xml:space="preserve">Вопрос 23</w:t>
      </w:r>
    </w:p>
    <w:p>
      <w:r>
        <w:t xml:space="preserve">Раздаточный материал (изображение):</w:t>
      </w:r>
    </w:p>
    <w:p>
      <w:r>
        <w:drawing>
          <wp:inline distT="0" distB="0" distL="0" distR="0">
            <wp:extent cx="228600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286000" cy="3533775"/>
                    </a:xfrm>
                    <a:prstGeom prst="rect">
                      <a:avLst/>
                    </a:prstGeom>
                  </pic:spPr>
                </pic:pic>
              </a:graphicData>
            </a:graphic>
          </wp:inline>
        </w:drawing>
      </w:r>
    </w:p>
    <w:p>
      <w:r>
        <w:t xml:space="preserve">[Раздаточный материал:
].
Американцы любят китайскую еду не меньше, чем пиццу или лазанью. То, что самой популярной в США стала именно итальянская кухня, Джеймс Миллер объясняет появлением ЭТОГО. Назовите ЭТО точно.</w:t>
      </w:r>
    </w:p>
    <w:p>
      <w:r>
        <w:rPr>
          <w:b/>
          <w:bCs/>
        </w:rPr>
        <w:t xml:space="preserve">Ответ: </w:t>
      </w:r>
      <w:r>
        <w:t xml:space="preserve">морозилка.</w:t>
      </w:r>
    </w:p>
    <w:p>
      <w:r>
        <w:rPr>
          <w:b/>
          <w:bCs/>
        </w:rPr>
        <w:t xml:space="preserve">Зачёт: </w:t>
      </w:r>
      <w:r>
        <w:t xml:space="preserve">морозильник, морозильная камера.</w:t>
      </w:r>
    </w:p>
    <w:p>
      <w:r>
        <w:rPr>
          <w:b/>
          <w:bCs/>
        </w:rPr>
        <w:t xml:space="preserve">Комментарий: </w:t>
      </w:r>
      <w:r>
        <w:t xml:space="preserve">пицца и лазанья — оптимальные полуфабрикаты, тогда как китайские блюда нужно есть свежеприготовленными. Раздаточный материал имитирует холодильник, в котором заполнена морозилка.</w:t>
      </w:r>
    </w:p>
    <w:p>
      <w:r>
        <w:rPr>
          <w:b/>
          <w:bCs/>
        </w:rPr>
        <w:t xml:space="preserve">Источники: </w:t>
      </w:r>
      <w:r>
        <w:t xml:space="preserve">Миллер Д. Еда и эволюция (https://clck.ru/TcerF).</w:t>
      </w:r>
    </w:p>
    <w:p>
      <w:r>
        <w:rPr>
          <w:b/>
          <w:bCs/>
        </w:rPr>
        <w:t xml:space="preserve">Автор: </w:t>
      </w:r>
      <w:r>
        <w:t xml:space="preserve">Михаил Малкин</w:t>
      </w:r>
    </w:p>
    <w:p/>
    <w:p>
      <w:pPr>
        <w:pStyle w:val="Heading3"/>
      </w:pPr>
      <w:r>
        <w:t xml:space="preserve">Вопрос 24</w:t>
      </w:r>
    </w:p>
    <w:p>
      <w:r>
        <w:t xml:space="preserve">Па́пская область — католическое государство в центре Апенни́нского полуострова, непрестанно расширявшее свою территорию. Хотя, по словам Михаила Ха́йми, уже в начале своего существования Папская область располагалась ПРОПУСК. Заполните ПРОПУСК четырьмя словами.</w:t>
      </w:r>
    </w:p>
    <w:p>
      <w:r>
        <w:rPr>
          <w:b/>
          <w:bCs/>
        </w:rPr>
        <w:t xml:space="preserve">Ответ: </w:t>
      </w:r>
      <w:r>
        <w:t xml:space="preserve">от моря до моря.</w:t>
      </w:r>
    </w:p>
    <w:p>
      <w:r>
        <w:rPr>
          <w:b/>
          <w:bCs/>
        </w:rPr>
        <w:t xml:space="preserve">Зачёт: </w:t>
      </w:r>
      <w:r>
        <w:t xml:space="preserve">od morza do morza, от можа до можа.</w:t>
      </w:r>
    </w:p>
    <w:p>
      <w:r>
        <w:rPr>
          <w:b/>
          <w:bCs/>
        </w:rPr>
        <w:t xml:space="preserve">Комментарий: </w:t>
      </w:r>
      <w:r>
        <w:t xml:space="preserve">другое католическое государство, Польша, словами «от моря до моря» формулировало свою концепцию территориальной экспансии. Папской области, занимавшей земли вокруг Рима, реализовать такой план было куда проще: от моря до моря здесь всего-то 200 километров.</w:t>
      </w:r>
    </w:p>
    <w:p>
      <w:r>
        <w:rPr>
          <w:b/>
          <w:bCs/>
        </w:rPr>
        <w:t xml:space="preserve">Источники: </w:t>
      </w:r>
      <w:r>
        <w:t xml:space="preserve">подкаст «Изюм без булки: от печатного пресса до религиозной свободы» — 05.30.</w:t>
      </w:r>
    </w:p>
    <w:p>
      <w:r>
        <w:rPr>
          <w:b/>
          <w:bCs/>
        </w:rPr>
        <w:t xml:space="preserve">Автор: </w:t>
      </w:r>
      <w:r>
        <w:t xml:space="preserve">Михаил Малкин</w:t>
      </w:r>
    </w:p>
    <w:p/>
    <w:p>
      <w:pPr>
        <w:pStyle w:val="Heading2"/>
      </w:pPr>
      <w:r>
        <w:t xml:space="preserve">Тур 4</w:t>
      </w:r>
    </w:p>
    <w:p>
      <w:r>
        <w:rPr>
          <w:b/>
          <w:bCs/>
        </w:rPr>
        <w:t xml:space="preserve">Редакторы: </w:t>
      </w:r>
      <w:r>
        <w:t xml:space="preserve">Николай Лёгенький</w:t>
      </w:r>
    </w:p>
    <w:p>
      <w:r>
        <w:t xml:space="preserve">Редактор благодарит за помощь в работе над пакетом Максима Мерзлякова, Александра Коробейникова, Эдуарда Голуба, Алексея Бороненко, Мишеля Матвеева, Серафима Шибанова, Анастасию Белову, Алексея Штыха, Александра Печёного, Александра Маркова, Юрия Разумова, команды «Грга Питич» (Пески), «Хомяки» (Белгород) и «Заговор Лемуров» (Саратов).</w:t>
      </w:r>
    </w:p>
    <w:p/>
    <w:p>
      <w:pPr>
        <w:pStyle w:val="Heading3"/>
      </w:pPr>
      <w:r>
        <w:t xml:space="preserve">Вопрос 25</w:t>
      </w:r>
    </w:p>
    <w:p>
      <w:r>
        <w:t xml:space="preserve">В автобиографии Раджи́в Суре́ндра вспоминает, как вырос возле зоопарка Торонто, и сожалеет, что в начале 2010-х ему не удалось СДЕЛАТЬ ЭТО.
Музыканты одного оркестра присвоили нотам номера, но СДЕЛАТЬ ЭТО до конца, разумеется, не смогли. Что такое СДЕЛАТЬ ЭТО?</w:t>
      </w:r>
    </w:p>
    <w:p>
      <w:r>
        <w:rPr>
          <w:b/>
          <w:bCs/>
        </w:rPr>
        <w:t xml:space="preserve">Ответ: </w:t>
      </w:r>
      <w:r>
        <w:t xml:space="preserve">сыграть Пи.</w:t>
      </w:r>
    </w:p>
    <w:p>
      <w:r>
        <w:rPr>
          <w:b/>
          <w:bCs/>
        </w:rPr>
        <w:t xml:space="preserve">Зачёт: </w:t>
      </w:r>
      <w:r>
        <w:t xml:space="preserve">точный ответ.</w:t>
      </w:r>
    </w:p>
    <w:p>
      <w:r>
        <w:rPr>
          <w:b/>
          <w:bCs/>
        </w:rPr>
        <w:t xml:space="preserve">Комментарий: </w:t>
      </w:r>
      <w:r>
        <w:t xml:space="preserve">Раджив Сурендра обнаружил множество параллелей между собственной жизнью и судьбой персонажа Янна Мартела: оба выросли возле зоопарка и учились в одном и том же колледже (правда, персонажу Мартелла пришлось для этого пересечь океан в лодке с тигром). Актёр пробовался на роль Пи в фильме Энга Ли, но не преуспел. В октябре 2020 года оркестр Политехнического университета Санкт-Петербурга сыграл первые 122 знака числа Пи в тональности ля минор.</w:t>
      </w:r>
    </w:p>
    <w:p>
      <w:r>
        <w:rPr>
          <w:b/>
          <w:bCs/>
        </w:rPr>
        <w:t xml:space="preserve">Источники: </w:t>
      </w:r>
      <w:r>
        <w:t xml:space="preserve">1. https://www.theglobeandmail.com/arts/books-and-media/memoir-by-rajiv-surendra-traces-actors-parallels-with-life-of-pi/article32930166/
2. https://www.goodreads.com/book/show/29562586-the-elephants-in-my-backyard
3. https://en.wikipedia.org/wiki/Rajiv_Surendra
4. https://www.spbstu.ru/media/news/kultura/polytech-variety-symphony-orchestra-played-number-pi/</w:t>
      </w:r>
    </w:p>
    <w:p>
      <w:r>
        <w:rPr>
          <w:b/>
          <w:bCs/>
        </w:rPr>
        <w:t xml:space="preserve">Автор: </w:t>
      </w:r>
      <w:r>
        <w:t xml:space="preserve">Николай Лёгенький</w:t>
      </w:r>
    </w:p>
    <w:p/>
    <w:p>
      <w:pPr>
        <w:pStyle w:val="Heading3"/>
      </w:pPr>
      <w:r>
        <w:t xml:space="preserve">Вопрос 26</w:t>
      </w:r>
    </w:p>
    <w:p>
      <w:r>
        <w:t xml:space="preserve">Словом «АЛЬФА» в этом вопросе заменены два других слова.
В начале 1960-х годов фотограф То́ни Сто́ун работал на альпийских курортах. Вскоре он начал продавать права на свои работы АЛЬФАМ. Какое имя соотечественник и современник Тони Стоуна поместил перед АЛЬФОЙ?</w:t>
      </w:r>
    </w:p>
    <w:p>
      <w:r>
        <w:rPr>
          <w:b/>
          <w:bCs/>
        </w:rPr>
        <w:t xml:space="preserve">Ответ: </w:t>
      </w:r>
      <w:r>
        <w:t xml:space="preserve">Чарли.</w:t>
      </w:r>
    </w:p>
    <w:p>
      <w:r>
        <w:rPr>
          <w:b/>
          <w:bCs/>
        </w:rPr>
        <w:t xml:space="preserve">Зачёт: </w:t>
      </w:r>
      <w:r>
        <w:t xml:space="preserve">Charlie.</w:t>
      </w:r>
    </w:p>
    <w:p>
      <w:r>
        <w:rPr>
          <w:b/>
          <w:bCs/>
        </w:rPr>
        <w:t xml:space="preserve">Комментарий: </w:t>
      </w:r>
      <w:r>
        <w:t xml:space="preserve">Альпийские пейзажи пользовались спросом у производителей шоколада, и впоследствии Тони Стоун основал одно из первых агентств стоковых фотографий. В 1964 году Роальд Даль опубликовал сказочную повесть «Чарли и шоколадная фабрика». «Альфа» и «Чарли» — буквы фонетического алфавита.</w:t>
      </w:r>
    </w:p>
    <w:p>
      <w:r>
        <w:rPr>
          <w:b/>
          <w:bCs/>
        </w:rPr>
        <w:t xml:space="preserve">Источники: </w:t>
      </w:r>
      <w:r>
        <w:t xml:space="preserve">1. https://medium.com/@icons_8/brief-history-of-stock-photography-from-great-collections-to-collection-of-everything-5339976f9a4d
2. https://ru.wikipedia.org/wiki/Чарли_и_шоколадная_фабрика_(повесть)</w:t>
      </w:r>
    </w:p>
    <w:p>
      <w:r>
        <w:rPr>
          <w:b/>
          <w:bCs/>
        </w:rPr>
        <w:t xml:space="preserve">Автор: </w:t>
      </w:r>
      <w:r>
        <w:t xml:space="preserve">Николай Лёгенький</w:t>
      </w:r>
    </w:p>
    <w:p/>
    <w:p>
      <w:pPr>
        <w:pStyle w:val="Heading3"/>
      </w:pPr>
      <w:r>
        <w:t xml:space="preserve">Вопрос 27</w:t>
      </w:r>
    </w:p>
    <w:p>
      <w:r>
        <w:t xml:space="preserve">В 1981 году член Ирландской Республиканской Армии Бобби Сэндс умер в результате голодовки. Спустя какое-то время английские дипломаты в Тегеране решили замуровать главный вход в посольство. Ответьте двумя словами, чего они таким образом добились.</w:t>
      </w:r>
    </w:p>
    <w:p>
      <w:r>
        <w:rPr>
          <w:b/>
          <w:bCs/>
        </w:rPr>
        <w:t xml:space="preserve">Ответ: </w:t>
      </w:r>
      <w:r>
        <w:t xml:space="preserve">изменения адреса.</w:t>
      </w:r>
    </w:p>
    <w:p>
      <w:r>
        <w:rPr>
          <w:b/>
          <w:bCs/>
        </w:rPr>
        <w:t xml:space="preserve">Зачёт: </w:t>
      </w:r>
      <w:r>
        <w:t xml:space="preserve">смены адреса.</w:t>
      </w:r>
    </w:p>
    <w:p>
      <w:r>
        <w:rPr>
          <w:b/>
          <w:bCs/>
        </w:rPr>
        <w:t xml:space="preserve">Комментарий: </w:t>
      </w:r>
      <w:r>
        <w:t xml:space="preserve">иранские власти переименовали улицу Черчилля, на которой находилось посольство, в честь Бобби Сэндса. Тогда англичане заложили вход кирпичами и сделали новый вход с авеню Фирдоуси. Кстати, в Тегеране до сих пор существует бургер-бар, названный в честь Бобби Сэндса.</w:t>
      </w:r>
    </w:p>
    <w:p>
      <w:r>
        <w:rPr>
          <w:b/>
          <w:bCs/>
        </w:rPr>
        <w:t xml:space="preserve">Источники: </w:t>
      </w:r>
      <w:r>
        <w:t xml:space="preserve">https://en.wikipedia.org/wiki/Embassy_of_the_United_Kingdom,_Tehran</w:t>
      </w:r>
    </w:p>
    <w:p>
      <w:r>
        <w:rPr>
          <w:b/>
          <w:bCs/>
        </w:rPr>
        <w:t xml:space="preserve">Автор: </w:t>
      </w:r>
      <w:r>
        <w:t xml:space="preserve">Николай Лёгенький</w:t>
      </w:r>
    </w:p>
    <w:p/>
    <w:p>
      <w:pPr>
        <w:pStyle w:val="Heading3"/>
      </w:pPr>
      <w:r>
        <w:t xml:space="preserve">Вопрос 28</w:t>
      </w:r>
    </w:p>
    <w:p>
      <w:r>
        <w:t xml:space="preserve">Долгое время за Павлом присматривала строгая и неприветливая к гостям домработница Мо́тя. Напишите фамилию Павла.</w:t>
      </w:r>
    </w:p>
    <w:p>
      <w:r>
        <w:rPr>
          <w:b/>
          <w:bCs/>
        </w:rPr>
        <w:t xml:space="preserve">Ответ: </w:t>
      </w:r>
      <w:r>
        <w:t xml:space="preserve">Лунги́н.</w:t>
      </w:r>
    </w:p>
    <w:p>
      <w:r>
        <w:rPr>
          <w:b/>
          <w:bCs/>
        </w:rPr>
        <w:t xml:space="preserve">Зачёт: </w:t>
      </w:r>
      <w:r>
        <w:t xml:space="preserve">точный ответ.</w:t>
      </w:r>
    </w:p>
    <w:p>
      <w:r>
        <w:rPr>
          <w:b/>
          <w:bCs/>
        </w:rPr>
        <w:t xml:space="preserve">Комментарий: </w:t>
      </w:r>
      <w:r>
        <w:t xml:space="preserve">некоторые читатели считают, что в русском переводе повестей о Карлсоне фрекен Бок вызывает больше сочувствия, чем в оригинале. Они объясняют это тем, что Лилиа́нна Лунгина́ придала фрекен Бок некоторые черты своей домоправительницы. Кстати, в книжке Линдгрен нет и кошки Матильды, которая появилась только в советском мультфильме. Дальше должна быть шутка о том, как мы тут в Амстердаме плюшками балуемся.</w:t>
      </w:r>
    </w:p>
    <w:p>
      <w:r>
        <w:rPr>
          <w:b/>
          <w:bCs/>
        </w:rPr>
        <w:t xml:space="preserve">Источники: </w:t>
      </w:r>
      <w:r>
        <w:t xml:space="preserve">1. О. Дорман. Подстрочник. Жизнь Лилианны Лунгиной, рассказанная ею в фильме Олега Дормана.
2. https://ps.1sept.ru/article.php?ID=200002905
3. https://sumka-mumi-mamy.livejournal.com/9294.html
4. https://www.kommersant.ru/doc/2055625</w:t>
      </w:r>
    </w:p>
    <w:p>
      <w:r>
        <w:rPr>
          <w:b/>
          <w:bCs/>
        </w:rPr>
        <w:t xml:space="preserve">Автор: </w:t>
      </w:r>
      <w:r>
        <w:t xml:space="preserve">Николай Лёгенький</w:t>
      </w:r>
    </w:p>
    <w:p/>
    <w:p>
      <w:pPr>
        <w:pStyle w:val="Heading3"/>
      </w:pPr>
      <w:r>
        <w:t xml:space="preserve">Вопрос 29</w:t>
      </w:r>
    </w:p>
    <w:p>
      <w:r>
        <w:t xml:space="preserve">Группа Abba заказывала эксцентричные и дорогие костюмы, которые можно было носить только во время шоу. Это позволяло оформить не только музыкальные номера, но и... Ответьте двумя словами, что ещё.</w:t>
      </w:r>
    </w:p>
    <w:p>
      <w:r>
        <w:rPr>
          <w:b/>
          <w:bCs/>
        </w:rPr>
        <w:t xml:space="preserve">Ответ: </w:t>
      </w:r>
      <w:r>
        <w:t xml:space="preserve">налоговый вычет.</w:t>
      </w:r>
    </w:p>
    <w:p>
      <w:r>
        <w:rPr>
          <w:b/>
          <w:bCs/>
        </w:rPr>
        <w:t xml:space="preserve">Зачёт: </w:t>
      </w:r>
      <w:r>
        <w:t xml:space="preserve">по слову «налог» или «налоговый».</w:t>
      </w:r>
    </w:p>
    <w:p>
      <w:r>
        <w:rPr>
          <w:b/>
          <w:bCs/>
        </w:rPr>
        <w:t xml:space="preserve">Комментарий: </w:t>
      </w:r>
      <w:r>
        <w:t xml:space="preserve">шведское законодательство позволяло вычесть стоимость рабочей одежды из дохода компании и тем самым снизить налоги. Для этого требовалось доказать, что одежда непригодна для повседневной носки, что в случае с костюмами Аббы было очевидно.</w:t>
      </w:r>
    </w:p>
    <w:p>
      <w:r>
        <w:rPr>
          <w:b/>
          <w:bCs/>
        </w:rPr>
        <w:t xml:space="preserve">Источники: </w:t>
      </w:r>
      <w:r>
        <w:t xml:space="preserve">1. https://www.theguardian.com/music/2014/feb/16/abba-outfits-tax-deduction-bjorn-ulvaeus
2. https://www.messynessychic.com/2020/09/08/the-strange-anatomy-of-abbas-infamous-tax-deductible-wardrobe/</w:t>
      </w:r>
    </w:p>
    <w:p>
      <w:r>
        <w:rPr>
          <w:b/>
          <w:bCs/>
        </w:rPr>
        <w:t xml:space="preserve">Автор: </w:t>
      </w:r>
      <w:r>
        <w:t xml:space="preserve">Николай Лёгенький</w:t>
      </w:r>
    </w:p>
    <w:p/>
    <w:p>
      <w:pPr>
        <w:pStyle w:val="Heading3"/>
      </w:pPr>
      <w:r>
        <w:t xml:space="preserve">Вопрос 30</w:t>
      </w:r>
    </w:p>
    <w:p>
      <w:r>
        <w:t xml:space="preserve">A/Б-тестирование — это метод исследования, при котором новая функция на сайте доступна лишь половине пользователей. В компании Booking.com [бу́кинг ко́м] должность директора отдела А/Б-тестирования занимает А́ртур Уи́зли. Восстановите два имени нарицательных, которые мы заменили в предыдущем предложении.</w:t>
      </w:r>
    </w:p>
    <w:p>
      <w:r>
        <w:rPr>
          <w:b/>
          <w:bCs/>
        </w:rPr>
        <w:t xml:space="preserve">Ответ: </w:t>
      </w:r>
      <w:r>
        <w:t xml:space="preserve">отец близнецов.</w:t>
      </w:r>
    </w:p>
    <w:p>
      <w:r>
        <w:rPr>
          <w:b/>
          <w:bCs/>
        </w:rPr>
        <w:t xml:space="preserve">Комментарий: </w:t>
      </w:r>
      <w:r>
        <w:t xml:space="preserve">по словам героя вопроса, близнецы — идеальная аудитория для А/Б тестирования. Артур Уизли — персонаж романов о Гарри Поттере и отец многочисленных детей, включая Рона (друга Гарри), Джинни (жены Гарри) и Фреда и Джорджа (близнецов) и Чарли (ветерана Второй магической войны).</w:t>
      </w:r>
    </w:p>
    <w:p>
      <w:r>
        <w:rPr>
          <w:b/>
          <w:bCs/>
        </w:rPr>
        <w:t xml:space="preserve">Источники: </w:t>
      </w:r>
      <w:r>
        <w:t xml:space="preserve">1. беседа автора вопроса с Лукасом Вермеером.
2. https://twitter.com/lukasvermeer/status/668466773314924545
3. https://www.lukasvermeer.nl/
4. https://harrypotter.fandom.com/wiki/Arthur_Weasley</w:t>
      </w:r>
    </w:p>
    <w:p>
      <w:r>
        <w:rPr>
          <w:b/>
          <w:bCs/>
        </w:rPr>
        <w:t xml:space="preserve">Автор: </w:t>
      </w:r>
      <w:r>
        <w:t xml:space="preserve">Николай Лёгенький</w:t>
      </w:r>
    </w:p>
    <w:p/>
    <w:p>
      <w:pPr>
        <w:pStyle w:val="Heading3"/>
      </w:pPr>
      <w:r>
        <w:t xml:space="preserve">Вопрос 31</w:t>
      </w:r>
    </w:p>
    <w:p>
      <w:r>
        <w:t xml:space="preserve">В 1999 году известная компания открыла новый объект. Чтобы избежать неприятных ассоциаций, в его название добавили слово «О́пера», указывая на театр, который находился по соседству. Назовите этот объект двумя словами, начинающимися на одну и ту же букву.</w:t>
      </w:r>
    </w:p>
    <w:p>
      <w:r>
        <w:rPr>
          <w:b/>
          <w:bCs/>
        </w:rPr>
        <w:t xml:space="preserve">Ответ: </w:t>
      </w:r>
      <w:r>
        <w:t xml:space="preserve">Хано́й Хи́лтон.</w:t>
      </w:r>
    </w:p>
    <w:p>
      <w:r>
        <w:rPr>
          <w:b/>
          <w:bCs/>
        </w:rPr>
        <w:t xml:space="preserve">Зачёт: </w:t>
      </w:r>
      <w:r>
        <w:t xml:space="preserve">Хилтон Ханой, Hilton Hanoi.</w:t>
      </w:r>
    </w:p>
    <w:p>
      <w:r>
        <w:rPr>
          <w:b/>
          <w:bCs/>
        </w:rPr>
        <w:t xml:space="preserve">Комментарий: </w:t>
      </w:r>
      <w:r>
        <w:t xml:space="preserve">стандартное название «Ханой Хилтон» совпадало с прозвищем, которое американские военнопленные дали тюрьме Хоа Ло во время войны во Вьетнаме.</w:t>
      </w:r>
    </w:p>
    <w:p>
      <w:r>
        <w:rPr>
          <w:b/>
          <w:bCs/>
        </w:rPr>
        <w:t xml:space="preserve">Источники: </w:t>
      </w:r>
      <w:r>
        <w:t xml:space="preserve">https://en.wikipedia.org/wiki/Hanoi_Opera_House</w:t>
      </w:r>
    </w:p>
    <w:p>
      <w:r>
        <w:rPr>
          <w:b/>
          <w:bCs/>
        </w:rPr>
        <w:t xml:space="preserve">Автор: </w:t>
      </w:r>
      <w:r>
        <w:t xml:space="preserve">Николай Лёгенький</w:t>
      </w:r>
    </w:p>
    <w:p/>
    <w:p>
      <w:pPr>
        <w:pStyle w:val="Heading3"/>
      </w:pPr>
      <w:r>
        <w:t xml:space="preserve">Вопрос 32</w:t>
      </w:r>
    </w:p>
    <w:p>
      <w:r>
        <w:t xml:space="preserve">Раздаточный материал (изображение):</w:t>
      </w:r>
    </w:p>
    <w:p>
      <w:r>
        <w:drawing>
          <wp:inline distT="0" distB="0" distL="0" distR="0">
            <wp:extent cx="2286000" cy="933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286000" cy="933450"/>
                    </a:xfrm>
                    <a:prstGeom prst="rect">
                      <a:avLst/>
                    </a:prstGeom>
                  </pic:spPr>
                </pic:pic>
              </a:graphicData>
            </a:graphic>
          </wp:inline>
        </w:drawing>
      </w:r>
    </w:p>
    <w:p>
      <w:r>
        <w:t xml:space="preserve">Трабб Па́рдо и Кнут показали на примере одного и того же алгоритма, как эволюционируют языки программирования. Трабб Пардо и Кнут утверждают, что название их алгоритма — якобы лишь отсылка к закону, названному в честь другого человека. Напишите фамилию этого человека.</w:t>
      </w:r>
    </w:p>
    <w:p>
      <w:r>
        <w:rPr>
          <w:b/>
          <w:bCs/>
        </w:rPr>
        <w:t xml:space="preserve">Ответ: </w:t>
      </w:r>
      <w:r>
        <w:t xml:space="preserve">Гримм.</w:t>
      </w:r>
    </w:p>
    <w:p>
      <w:r>
        <w:rPr>
          <w:b/>
          <w:bCs/>
        </w:rPr>
        <w:t xml:space="preserve">Зачёт: </w:t>
      </w:r>
      <w:r>
        <w:t xml:space="preserve">Раск.</w:t>
      </w:r>
    </w:p>
    <w:p>
      <w:r>
        <w:rPr>
          <w:b/>
          <w:bCs/>
        </w:rPr>
        <w:t xml:space="preserve">Комментарий: </w:t>
      </w:r>
      <w:r>
        <w:t xml:space="preserve">алгоритм называется «TPK» [ти-пи-кей] — но не по первым буквам фамилий исследователей, как утверждают сами авторы, а в честь закона Гримма. Закон Гримма описывает эволюцию человеческих языков, в частности, сдвиг согласных T [тэ], P [пэ] и K [ка] в процессе формирования прагерманского языка.</w:t>
      </w:r>
    </w:p>
    <w:p>
      <w:r>
        <w:rPr>
          <w:b/>
          <w:bCs/>
        </w:rPr>
        <w:t xml:space="preserve">Источники: </w:t>
      </w:r>
      <w:r>
        <w:t xml:space="preserve">http://www.textfiles.com/bitsavers/pdf/stanford/cs_techReports/STAN-CS-76-562_EarlyDevelPgmgLang_Aug76.pdf</w:t>
      </w:r>
    </w:p>
    <w:p>
      <w:r>
        <w:rPr>
          <w:b/>
          <w:bCs/>
        </w:rPr>
        <w:t xml:space="preserve">Автор: </w:t>
      </w:r>
      <w:r>
        <w:t xml:space="preserve">Николай Лёгенький</w:t>
      </w:r>
    </w:p>
    <w:p/>
    <w:p>
      <w:pPr>
        <w:pStyle w:val="Heading2"/>
      </w:pPr>
      <w:r>
        <w:t xml:space="preserve">Тур 5</w:t>
      </w:r>
    </w:p>
    <w:p>
      <w:r>
        <w:rPr>
          <w:b/>
          <w:bCs/>
        </w:rPr>
        <w:t xml:space="preserve">Редакторы: </w:t>
      </w:r>
      <w:r>
        <w:t xml:space="preserve">Борис Моносов</w:t>
      </w:r>
    </w:p>
    <w:p>
      <w:r>
        <w:t xml:space="preserve">Автор благодарен тестерам, имена которых не называет из этических соображений.</w:t>
      </w:r>
    </w:p>
    <w:p/>
    <w:p>
      <w:pPr>
        <w:pStyle w:val="Heading3"/>
      </w:pPr>
      <w:r>
        <w:t xml:space="preserve">Вопрос 33</w:t>
      </w:r>
    </w:p>
    <w:p>
      <w:r>
        <w:t xml:space="preserve">Теперь считается, что так называемый ребёнок из Тау́нга пал жертвой какого-то хищника. Однако прежняя гипотеза повлияла на начало известного произведения. Назовите это произведение.</w:t>
      </w:r>
    </w:p>
    <w:p>
      <w:r>
        <w:rPr>
          <w:b/>
          <w:bCs/>
        </w:rPr>
        <w:t xml:space="preserve">Ответ: </w:t>
      </w:r>
      <w:r>
        <w:t xml:space="preserve">«2001 [год]: Космическая одиссея».</w:t>
      </w:r>
    </w:p>
    <w:p>
      <w:r>
        <w:rPr>
          <w:b/>
          <w:bCs/>
        </w:rPr>
        <w:t xml:space="preserve">Зачёт: </w:t>
      </w:r>
      <w:r>
        <w:t xml:space="preserve">«Космическая одиссея»; «Космическая одиссея 2001 [года]»; «2001: A Space Odyssey».</w:t>
      </w:r>
    </w:p>
    <w:p>
      <w:r>
        <w:rPr>
          <w:b/>
          <w:bCs/>
        </w:rPr>
        <w:t xml:space="preserve">Комментарий: </w:t>
      </w:r>
      <w:r>
        <w:t xml:space="preserve">учёный, обнаруживший череп доисторического детёныша, поспешил сделать вывод о том, что предки человека были плотоядными каннибалами. Представление об «обезьяне-убийце» получило такое широкое распространение, что в начальной сцене фильма Стенли Кубрика один гоминин бьёт другого бедренной костью зебры. Сейчас считается более вероятным, что ребёнок из Таунга не был съеден сородичами, а пал жертвой леопарда или орла.</w:t>
      </w:r>
    </w:p>
    <w:p>
      <w:r>
        <w:rPr>
          <w:b/>
          <w:bCs/>
        </w:rPr>
        <w:t xml:space="preserve">Источники: </w:t>
      </w:r>
      <w:r>
        <w:t xml:space="preserve">Вааль де Ф. Истоки морали. — М.: Альпина нон-фикшн, 2018. — С. 119.</w:t>
      </w:r>
    </w:p>
    <w:p>
      <w:r>
        <w:rPr>
          <w:b/>
          <w:bCs/>
        </w:rPr>
        <w:t xml:space="preserve">Автор: </w:t>
      </w:r>
      <w:r>
        <w:t xml:space="preserve">Борис Моносов</w:t>
      </w:r>
    </w:p>
    <w:p/>
    <w:p>
      <w:pPr>
        <w:pStyle w:val="Heading3"/>
      </w:pPr>
      <w:r>
        <w:t xml:space="preserve">Вопрос 34</w:t>
      </w:r>
    </w:p>
    <w:p>
      <w:r>
        <w:t xml:space="preserve">ЕГО противоположностью является алый, который окрашен кровью конкурентов. Назовите ЕГО двумя словами.</w:t>
      </w:r>
    </w:p>
    <w:p>
      <w:r>
        <w:rPr>
          <w:b/>
          <w:bCs/>
        </w:rPr>
        <w:t xml:space="preserve">Ответ: </w:t>
      </w:r>
      <w:r>
        <w:t xml:space="preserve">голубой океан.</w:t>
      </w:r>
    </w:p>
    <w:p>
      <w:r>
        <w:rPr>
          <w:b/>
          <w:bCs/>
        </w:rPr>
        <w:t xml:space="preserve">Зачёт: </w:t>
      </w:r>
      <w:r>
        <w:t xml:space="preserve">синий океан.</w:t>
      </w:r>
    </w:p>
    <w:p>
      <w:r>
        <w:rPr>
          <w:b/>
          <w:bCs/>
        </w:rPr>
        <w:t xml:space="preserve">Комментарий: </w:t>
      </w:r>
      <w:r>
        <w:t xml:space="preserve">так называемая Стратегия голубого океана состоит в том, чтобы генерировать продуктивные бизнес-идеи, которые создают не существовавший ранее спрос на новом рынке («голубой океан»), где практически отсутствуют конкуренты, вместо того, чтобы бороться со множеством конкурентов на малоприбыльных рынках («алый океан»).</w:t>
      </w:r>
    </w:p>
    <w:p>
      <w:r>
        <w:rPr>
          <w:b/>
          <w:bCs/>
        </w:rPr>
        <w:t xml:space="preserve">Источники: </w:t>
      </w:r>
      <w:r>
        <w:t xml:space="preserve">https://ru.wikipedia.org/wiki/Стратегия_голубого_океана</w:t>
      </w:r>
    </w:p>
    <w:p>
      <w:r>
        <w:rPr>
          <w:b/>
          <w:bCs/>
        </w:rPr>
        <w:t xml:space="preserve">Автор: </w:t>
      </w:r>
      <w:r>
        <w:t xml:space="preserve">Борис Моносов</w:t>
      </w:r>
    </w:p>
    <w:p/>
    <w:p>
      <w:pPr>
        <w:pStyle w:val="Heading3"/>
      </w:pPr>
      <w:r>
        <w:t xml:space="preserve">Вопрос 35</w:t>
      </w:r>
    </w:p>
    <w:p>
      <w:r>
        <w:t xml:space="preserve">Пе́тер За́гер пишет, что из Ке́мбриджа вышло немало известных шпионов: Э́нтони Блант, Гай Бёрджесс, Ким Фи́лби и четвёртый человек. Какое слово мы заменили?</w:t>
      </w:r>
    </w:p>
    <w:p>
      <w:r>
        <w:rPr>
          <w:b/>
          <w:bCs/>
        </w:rPr>
        <w:t xml:space="preserve">Ответ: </w:t>
      </w:r>
      <w:r>
        <w:t xml:space="preserve">третий.</w:t>
      </w:r>
    </w:p>
    <w:p>
      <w:r>
        <w:rPr>
          <w:b/>
          <w:bCs/>
        </w:rPr>
        <w:t xml:space="preserve">Комментарий: </w:t>
      </w:r>
      <w:r>
        <w:t xml:space="preserve">список заканчивается вымышленным шпионом, персонажем новеллы Грэма Грина, по которой снят одноимённый фильм «Третий человек».</w:t>
      </w:r>
    </w:p>
    <w:p>
      <w:r>
        <w:rPr>
          <w:b/>
          <w:bCs/>
        </w:rPr>
        <w:t xml:space="preserve">Источники: </w:t>
      </w:r>
      <w:r>
        <w:t xml:space="preserve">Загер П. Оксфорд и Кембридж. — М.: Издательство Ольги Морозовой, 2012. — С. 20.</w:t>
      </w:r>
    </w:p>
    <w:p>
      <w:r>
        <w:rPr>
          <w:b/>
          <w:bCs/>
        </w:rPr>
        <w:t xml:space="preserve">Автор: </w:t>
      </w:r>
      <w:r>
        <w:t xml:space="preserve">Борис Моносов</w:t>
      </w:r>
    </w:p>
    <w:p/>
    <w:p>
      <w:pPr>
        <w:pStyle w:val="Heading3"/>
      </w:pPr>
      <w:r>
        <w:t xml:space="preserve">Вопрос 36</w:t>
      </w:r>
    </w:p>
    <w:p>
      <w:r>
        <w:t xml:space="preserve">Предполагают, что прототипом стал мастеровой Егор Кузнецов-Жепи́нский, который в 1801 году собрал дрожки собственной конструкции. Ему помогал племянник. Какое редкое ныне имя носил этот племянник?</w:t>
      </w:r>
    </w:p>
    <w:p>
      <w:r>
        <w:rPr>
          <w:b/>
          <w:bCs/>
        </w:rPr>
        <w:t xml:space="preserve">Ответ: </w:t>
      </w:r>
      <w:r>
        <w:t xml:space="preserve">Артамон.</w:t>
      </w:r>
    </w:p>
    <w:p>
      <w:r>
        <w:rPr>
          <w:b/>
          <w:bCs/>
        </w:rPr>
        <w:t xml:space="preserve">Комментарий: </w:t>
      </w:r>
      <w:r>
        <w:t xml:space="preserve">легенда о русском изобретателе была создана российскими и творчески дополнена советскими историографами. Предполагают, что фамилия мифического изобретателя велосипеда происходит от имени племянника Кузнецова-Жепи́нского.</w:t>
      </w:r>
    </w:p>
    <w:p>
      <w:r>
        <w:rPr>
          <w:b/>
          <w:bCs/>
        </w:rPr>
        <w:t xml:space="preserve">Источники: </w:t>
      </w:r>
      <w:r>
        <w:t xml:space="preserve">Скоренко Т. Изобретено в России. — М.: Альпина нон-фикшн, 2017. — С. 483.</w:t>
      </w:r>
    </w:p>
    <w:p>
      <w:r>
        <w:rPr>
          <w:b/>
          <w:bCs/>
        </w:rPr>
        <w:t xml:space="preserve">Автор: </w:t>
      </w:r>
      <w:r>
        <w:t xml:space="preserve">Борис Моносов</w:t>
      </w:r>
    </w:p>
    <w:p/>
    <w:p>
      <w:pPr>
        <w:pStyle w:val="Heading3"/>
      </w:pPr>
      <w:r>
        <w:t xml:space="preserve">Вопрос 37</w:t>
      </w:r>
    </w:p>
    <w:p>
      <w:r>
        <w:t xml:space="preserve">Хитон изготовлялся из тонкой ткани, которая, если её разре́зать, быстро начинает распускаться. Потому и пришлось сделать нечто. Что именно?</w:t>
      </w:r>
    </w:p>
    <w:p>
      <w:r>
        <w:rPr>
          <w:b/>
          <w:bCs/>
        </w:rPr>
        <w:t xml:space="preserve">Ответ: </w:t>
      </w:r>
      <w:r>
        <w:t xml:space="preserve">бросить жребий [об одежде Иисуса Христа].</w:t>
      </w:r>
    </w:p>
    <w:p>
      <w:r>
        <w:rPr>
          <w:b/>
          <w:bCs/>
        </w:rPr>
        <w:t xml:space="preserve">Комментарий: </w:t>
      </w:r>
      <w:r>
        <w:t xml:space="preserve">«Распявшие же Его делили одежды его, бросая жребий». Верхние одежды Христа разделили на четыре равные части, а вот хитон разыграли по жребию.</w:t>
      </w:r>
    </w:p>
    <w:p>
      <w:r>
        <w:rPr>
          <w:b/>
          <w:bCs/>
        </w:rPr>
        <w:t xml:space="preserve">Источники: </w:t>
      </w:r>
      <w:r>
        <w:t xml:space="preserve">Степанов А. В. Искусство эпохи Возрождения: Нидерланды, Германия, Франция, Испания, Англия. — СПб.: Азбука-классика, 2009. — С. 595.</w:t>
      </w:r>
    </w:p>
    <w:p>
      <w:r>
        <w:rPr>
          <w:b/>
          <w:bCs/>
        </w:rPr>
        <w:t xml:space="preserve">Автор: </w:t>
      </w:r>
      <w:r>
        <w:t xml:space="preserve">Борис Моносов</w:t>
      </w:r>
    </w:p>
    <w:p/>
    <w:p>
      <w:pPr>
        <w:pStyle w:val="Heading3"/>
      </w:pPr>
      <w:r>
        <w:t xml:space="preserve">Вопрос 38</w:t>
      </w:r>
    </w:p>
    <w:p>
      <w:r>
        <w:t xml:space="preserve">Лев Касси́ль, рассуждая о том, что, когда футбольный арбитр появляется на поле, его решения должны выглядеть одинаково справедливо, с какой бы из двух сторон на них ни смотрели, цитирует строчку. Какую?</w:t>
      </w:r>
    </w:p>
    <w:p>
      <w:r>
        <w:rPr>
          <w:b/>
          <w:bCs/>
        </w:rPr>
        <w:t xml:space="preserve">Ответ: </w:t>
      </w:r>
      <w:r>
        <w:t xml:space="preserve">«Я и́ду с ме́чем судия́».</w:t>
      </w:r>
    </w:p>
    <w:p>
      <w:r>
        <w:rPr>
          <w:b/>
          <w:bCs/>
        </w:rPr>
        <w:t xml:space="preserve">Комментарий: </w:t>
      </w:r>
      <w:r>
        <w:t xml:space="preserve">Кассиль вспоминает палиндром из стихотворения Державина. «Правда, — добавляет Кассиль, — футбольный судья выходит на поле не с „ме́чем“, а с мячом».</w:t>
      </w:r>
    </w:p>
    <w:p>
      <w:r>
        <w:rPr>
          <w:b/>
          <w:bCs/>
        </w:rPr>
        <w:t xml:space="preserve">Источники: </w:t>
      </w:r>
      <w:r>
        <w:t xml:space="preserve">Кассиль Л. А. Спортивные рассказы. — М.: Физкультура и спорт, 1967. — С. 149.</w:t>
      </w:r>
    </w:p>
    <w:p>
      <w:r>
        <w:rPr>
          <w:b/>
          <w:bCs/>
        </w:rPr>
        <w:t xml:space="preserve">Автор: </w:t>
      </w:r>
      <w:r>
        <w:t xml:space="preserve">Борис Моносов</w:t>
      </w:r>
    </w:p>
    <w:p/>
    <w:p>
      <w:pPr>
        <w:pStyle w:val="Heading3"/>
      </w:pPr>
      <w:r>
        <w:t xml:space="preserve">Вопрос 39</w:t>
      </w:r>
    </w:p>
    <w:p>
      <w:r>
        <w:t xml:space="preserve">Изучая в миланской библиотеке бумаги Лукре́ции Бо́рджиа, Ба́йрон обнаружил в них сагу и не удержался от кражи. Какое слово мы заменили словом «сага»?</w:t>
      </w:r>
    </w:p>
    <w:p>
      <w:r>
        <w:rPr>
          <w:b/>
          <w:bCs/>
        </w:rPr>
        <w:t xml:space="preserve">Ответ: </w:t>
      </w:r>
      <w:r>
        <w:t xml:space="preserve">прядь.</w:t>
      </w:r>
    </w:p>
    <w:p>
      <w:r>
        <w:rPr>
          <w:b/>
          <w:bCs/>
        </w:rPr>
        <w:t xml:space="preserve">Комментарий: </w:t>
      </w:r>
      <w:r>
        <w:t xml:space="preserve">среди бумаг Байрон обнаружил отрезанные волосы Лукреции, часть которых украл. Если сага обычно довольно объёмна, то более короткий древний рассказ о героях в скандинавской словесности называется «прядь».</w:t>
      </w:r>
    </w:p>
    <w:p>
      <w:r>
        <w:rPr>
          <w:b/>
          <w:bCs/>
        </w:rPr>
        <w:t xml:space="preserve">Источники: </w:t>
      </w:r>
      <w:r>
        <w:t xml:space="preserve">Брэдфорд С. Лукреция Борджиа. — М.: АСТ, 2008. — С. 15.</w:t>
      </w:r>
    </w:p>
    <w:p>
      <w:r>
        <w:rPr>
          <w:b/>
          <w:bCs/>
        </w:rPr>
        <w:t xml:space="preserve">Автор: </w:t>
      </w:r>
      <w:r>
        <w:t xml:space="preserve">Борис Моносов</w:t>
      </w:r>
    </w:p>
    <w:p/>
    <w:p>
      <w:pPr>
        <w:pStyle w:val="Heading3"/>
      </w:pPr>
      <w:r>
        <w:t xml:space="preserve">Вопрос 40</w:t>
      </w:r>
    </w:p>
    <w:p>
      <w:r>
        <w:t xml:space="preserve">В лака́новской философии А́нхела Моли́на предстаёт в нечётком и незавершённом виде. Какие два слова мы заменили словами «Каро́ль Буке́»?</w:t>
      </w:r>
    </w:p>
    <w:p>
      <w:r>
        <w:rPr>
          <w:b/>
          <w:bCs/>
        </w:rPr>
        <w:t xml:space="preserve">Ответ: </w:t>
      </w:r>
      <w:r>
        <w:t xml:space="preserve">объект желания.</w:t>
      </w:r>
    </w:p>
    <w:p>
      <w:r>
        <w:rPr>
          <w:b/>
          <w:bCs/>
        </w:rPr>
        <w:t xml:space="preserve">Комментарий: </w:t>
      </w:r>
      <w:r>
        <w:t xml:space="preserve">В фильме, снятом, в частности, под влиянием идей Лака́на, одну и ту же героиню играют две абсолютно не похожие внешне актрисы, которые внезапно для зрителя сменяют друг друга. Неслучайно фильм Луиса Бунюэля называется «Этот смутный объект желания».</w:t>
      </w:r>
    </w:p>
    <w:p>
      <w:r>
        <w:rPr>
          <w:b/>
          <w:bCs/>
        </w:rPr>
        <w:t xml:space="preserve">Источники: </w:t>
      </w:r>
      <w:r>
        <w:t xml:space="preserve">http://hpsy.ru/public/x6387.htm</w:t>
      </w:r>
    </w:p>
    <w:p>
      <w:r>
        <w:rPr>
          <w:b/>
          <w:bCs/>
        </w:rPr>
        <w:t xml:space="preserve">Автор: </w:t>
      </w:r>
      <w:r>
        <w:t xml:space="preserve">Борис Моносов</w:t>
      </w:r>
    </w:p>
    <w:p/>
    <w:p>
      <w:pPr>
        <w:pStyle w:val="Heading2"/>
      </w:pPr>
      <w:r>
        <w:t xml:space="preserve">Тур 6</w:t>
      </w:r>
    </w:p>
    <w:p>
      <w:r>
        <w:rPr>
          <w:b/>
          <w:bCs/>
        </w:rPr>
        <w:t xml:space="preserve">Редакторы: </w:t>
      </w:r>
      <w:r>
        <w:t xml:space="preserve">Юрий Выменец</w:t>
      </w:r>
    </w:p>
    <w:p>
      <w:r>
        <w:t xml:space="preserve">Редактор безмерно благодарен командам «Тачанка» и «Заговор лемуров», а также Антону Тахтарову, Алексею Гилёву, Николаю Лёгенькому, Евгению Калюкову и Роману Немучинскому.</w:t>
      </w:r>
    </w:p>
    <w:p/>
    <w:p>
      <w:pPr>
        <w:pStyle w:val="Heading3"/>
      </w:pPr>
      <w:r>
        <w:t xml:space="preserve">Вопрос 41</w:t>
      </w:r>
    </w:p>
    <w:p>
      <w:r>
        <w:t xml:space="preserve">АЛЬФА упомянута в законах нескольких штатов США. В фильме «Ха́беас ко́рпус» телефонный звонок поступает с опозданием, поэтому персонажу приходится стрелять в окно АЛЬФЫ. Назовите АЛЬФУ точно.</w:t>
      </w:r>
    </w:p>
    <w:p>
      <w:r>
        <w:rPr>
          <w:b/>
          <w:bCs/>
        </w:rPr>
        <w:t xml:space="preserve">Ответ: </w:t>
      </w:r>
      <w:r>
        <w:t xml:space="preserve">газовая камера.</w:t>
      </w:r>
    </w:p>
    <w:p>
      <w:r>
        <w:rPr>
          <w:b/>
          <w:bCs/>
        </w:rPr>
        <w:t xml:space="preserve">Комментарий: </w:t>
      </w:r>
      <w:r>
        <w:t xml:space="preserve">газовая камера использовалась для смертной казни в некоторых штатах США. Когда газ уже пустили в камеру, прокурор получает по телефону сообщение о невиновности осуждённой. Он стреляет в окно камеры, так как времени разгерметизировать дверь уже нет.</w:t>
      </w:r>
    </w:p>
    <w:p>
      <w:r>
        <w:rPr>
          <w:b/>
          <w:bCs/>
        </w:rPr>
        <w:t xml:space="preserve">Источники: </w:t>
      </w:r>
      <w:r>
        <w:t xml:space="preserve">Фильм «Игрок», 1992, реж. Роберт Олтмен. 1:49:50. (Герои фильма снимают фильм «Хабеас корпус».)</w:t>
      </w:r>
    </w:p>
    <w:p>
      <w:r>
        <w:rPr>
          <w:b/>
          <w:bCs/>
        </w:rPr>
        <w:t xml:space="preserve">Автор: </w:t>
      </w:r>
      <w:r>
        <w:t xml:space="preserve">Юрий Выменец</w:t>
      </w:r>
    </w:p>
    <w:p/>
    <w:p>
      <w:pPr>
        <w:pStyle w:val="Heading3"/>
      </w:pPr>
      <w:r>
        <w:t xml:space="preserve">Вопрос 42</w:t>
      </w:r>
    </w:p>
    <w:p>
      <w:r>
        <w:t xml:space="preserve">Скульптор Кавалеридзе создал несколько изображений Льва Толстого. А в 1912 году Кавалеридзе по несколько часов в день работал над ИКСОМ Владимира Шатерникова. Назовите ИКС одним словом.</w:t>
      </w:r>
    </w:p>
    <w:p>
      <w:r>
        <w:rPr>
          <w:b/>
          <w:bCs/>
        </w:rPr>
        <w:t xml:space="preserve">Ответ: </w:t>
      </w:r>
      <w:r>
        <w:t xml:space="preserve">грим.</w:t>
      </w:r>
    </w:p>
    <w:p>
      <w:r>
        <w:rPr>
          <w:b/>
          <w:bCs/>
        </w:rPr>
        <w:t xml:space="preserve">Комментарий: </w:t>
      </w:r>
      <w:r>
        <w:t xml:space="preserve">Кавалеридзе по несколько часов в день работал над скульптурным гримом актёра, игравшего Толстого в фильме, снятом вскоре после смерти писателя.</w:t>
      </w:r>
    </w:p>
    <w:p>
      <w:r>
        <w:rPr>
          <w:b/>
          <w:bCs/>
        </w:rPr>
        <w:t xml:space="preserve">Источники: </w:t>
      </w:r>
      <w:r>
        <w:t xml:space="preserve">1. С.Лурье. Толстой и кино. http://tolstoy-lit.ru/tolstoy/public/lure-tolstoj-i-kino.htm
2. http://www.epoque.com.ua/ru/info/auctions/21/0/2231.html
3. https://w.histrf.ru/articles/article/show/kavalieridzie_ivan_pietrovich
4. https://socrealizm.com.ua/gallery/artist/kavaleridze-ip-1887</w:t>
      </w:r>
    </w:p>
    <w:p>
      <w:r>
        <w:rPr>
          <w:b/>
          <w:bCs/>
        </w:rPr>
        <w:t xml:space="preserve">Автор: </w:t>
      </w:r>
      <w:r>
        <w:t xml:space="preserve">Юрий Выменец</w:t>
      </w:r>
    </w:p>
    <w:p/>
    <w:p>
      <w:pPr>
        <w:pStyle w:val="Heading3"/>
      </w:pPr>
      <w:r>
        <w:t xml:space="preserve">Вопрос 43</w:t>
      </w:r>
    </w:p>
    <w:p>
      <w:r>
        <w:t xml:space="preserve">Персонаж фильма «Неогранённые драгоценности» — еврей, торгующий ювелирными изделиями. Особо ценные камни ему пересылают, спрятав внутри НЕЁ. Назовите ЕЁ на языке идиш.</w:t>
      </w:r>
    </w:p>
    <w:p>
      <w:r>
        <w:rPr>
          <w:b/>
          <w:bCs/>
        </w:rPr>
        <w:t xml:space="preserve">Ответ: </w:t>
      </w:r>
      <w:r>
        <w:t xml:space="preserve">фиш.</w:t>
      </w:r>
    </w:p>
    <w:p>
      <w:r>
        <w:rPr>
          <w:b/>
          <w:bCs/>
        </w:rPr>
        <w:t xml:space="preserve">Зачёт: </w:t>
      </w:r>
      <w:r>
        <w:t xml:space="preserve">гефи́льте фиш, fish, gefilte fish, געפֿילטע פֿיש ,פֿיש.</w:t>
      </w:r>
    </w:p>
    <w:p>
      <w:r>
        <w:rPr>
          <w:b/>
          <w:bCs/>
        </w:rPr>
        <w:t xml:space="preserve">Комментарий: </w:t>
      </w:r>
      <w:r>
        <w:t xml:space="preserve">фаршированная рыба — традиционное еврейское блюдо. В данном случае рыба была нафарширована драгоценными камнями.</w:t>
      </w:r>
    </w:p>
    <w:p>
      <w:r>
        <w:rPr>
          <w:b/>
          <w:bCs/>
        </w:rPr>
        <w:t xml:space="preserve">Источники: </w:t>
      </w:r>
      <w:r>
        <w:t xml:space="preserve">Фильм «Uncut gems», реж. Дж. и Б. Сафди, 2019 г. 0:18.</w:t>
      </w:r>
    </w:p>
    <w:p>
      <w:r>
        <w:rPr>
          <w:b/>
          <w:bCs/>
        </w:rPr>
        <w:t xml:space="preserve">Автор: </w:t>
      </w:r>
      <w:r>
        <w:t xml:space="preserve">Наталья Кудряшова</w:t>
      </w:r>
    </w:p>
    <w:p/>
    <w:p>
      <w:pPr>
        <w:pStyle w:val="Heading3"/>
      </w:pPr>
      <w:r>
        <w:t xml:space="preserve">Вопрос 44</w:t>
      </w:r>
    </w:p>
    <w:p>
      <w:r>
        <w:t xml:space="preserve">Раздаточный материал (изображение):</w:t>
      </w:r>
    </w:p>
    <w:p>
      <w:r>
        <w:drawing>
          <wp:inline distT="0" distB="0" distL="0" distR="0">
            <wp:extent cx="3429000" cy="2562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29000" cy="2562225"/>
                    </a:xfrm>
                    <a:prstGeom prst="rect">
                      <a:avLst/>
                    </a:prstGeom>
                  </pic:spPr>
                </pic:pic>
              </a:graphicData>
            </a:graphic>
          </wp:inline>
        </w:drawing>
      </w:r>
    </w:p>
    <w:p>
      <w:r>
        <w:t xml:space="preserve">В детективе Рут Ре́нделл жертву убивают при помощи вязальных спиц. Но криминалист поначалу предполагает другое орудие убийства. Назовите это орудие словом с удвоенной согласной.</w:t>
      </w:r>
    </w:p>
    <w:p>
      <w:r>
        <w:rPr>
          <w:b/>
          <w:bCs/>
        </w:rPr>
        <w:t xml:space="preserve">Ответ: </w:t>
      </w:r>
      <w:r>
        <w:t xml:space="preserve">гарро́та.</w:t>
      </w:r>
    </w:p>
    <w:p>
      <w:r>
        <w:rPr>
          <w:b/>
          <w:bCs/>
        </w:rPr>
        <w:t xml:space="preserve">Комментарий: </w:t>
      </w:r>
      <w:r>
        <w:t xml:space="preserve">круговые вязальные спицы соединены так называемой леской, которая удерживает петли. В детективе жертву не закололи спицами, а задушили, как гарротой.</w:t>
      </w:r>
    </w:p>
    <w:p>
      <w:r>
        <w:rPr>
          <w:b/>
          <w:bCs/>
        </w:rPr>
        <w:t xml:space="preserve">Источники: </w:t>
      </w:r>
      <w:r>
        <w:t xml:space="preserve">Рут Ренделл. Убийство в стиле «психо». http://flibustahezeous3.onion/b/150245/read</w:t>
      </w:r>
    </w:p>
    <w:p>
      <w:r>
        <w:rPr>
          <w:b/>
          <w:bCs/>
        </w:rPr>
        <w:t xml:space="preserve">Автор: </w:t>
      </w:r>
      <w:r>
        <w:t xml:space="preserve">Наталья Кудряшова</w:t>
      </w:r>
    </w:p>
    <w:p/>
    <w:p>
      <w:pPr>
        <w:pStyle w:val="Heading3"/>
      </w:pPr>
      <w:r>
        <w:t xml:space="preserve">Вопрос 45</w:t>
      </w:r>
    </w:p>
    <w:p>
      <w:r>
        <w:t xml:space="preserve">Раздаточный материал (изображение):</w:t>
      </w:r>
    </w:p>
    <w:p>
      <w:r>
        <w:drawing>
          <wp:inline distT="0" distB="0" distL="0" distR="0">
            <wp:extent cx="4572000" cy="2266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572000" cy="2266950"/>
                    </a:xfrm>
                    <a:prstGeom prst="rect">
                      <a:avLst/>
                    </a:prstGeom>
                  </pic:spPr>
                </pic:pic>
              </a:graphicData>
            </a:graphic>
          </wp:inline>
        </w:drawing>
      </w:r>
    </w:p>
    <w:p>
      <w:r>
        <w:t xml:space="preserve">На картине Жозе́фа Сте́венса «Горе странствующего шарманщика» можно увидеть ЕЁ. В удалённой нами части кинокадра тоже можно увидеть ЕЁ. Из какого фильма этот кадр?</w:t>
      </w:r>
    </w:p>
    <w:p>
      <w:r>
        <w:rPr>
          <w:b/>
          <w:bCs/>
        </w:rPr>
        <w:t xml:space="preserve">Ответ: </w:t>
      </w:r>
      <w:r>
        <w:t xml:space="preserve">«Кинг-Конг».</w:t>
      </w:r>
    </w:p>
    <w:p>
      <w:r>
        <w:rPr>
          <w:b/>
          <w:bCs/>
        </w:rPr>
        <w:t xml:space="preserve">Комментарий: </w:t>
      </w:r>
      <w:r>
        <w:t xml:space="preserve">ОНА — мёртвая обезьяна.</w:t>
      </w:r>
    </w:p>
    <w:p>
      <w:r>
        <w:rPr>
          <w:b/>
          <w:bCs/>
        </w:rPr>
        <w:t xml:space="preserve">Источники: </w:t>
      </w:r>
      <w:r>
        <w:t xml:space="preserve">Фильм «Кинг-Конг», реж. П.Джексон, 2005. 3:07:15.</w:t>
      </w:r>
    </w:p>
    <w:p>
      <w:r>
        <w:rPr>
          <w:b/>
          <w:bCs/>
        </w:rPr>
        <w:t xml:space="preserve">Автор: </w:t>
      </w:r>
      <w:r>
        <w:t xml:space="preserve">Юрий Выменец</w:t>
      </w:r>
    </w:p>
    <w:p/>
    <w:p>
      <w:pPr>
        <w:pStyle w:val="Heading3"/>
      </w:pPr>
      <w:r>
        <w:t xml:space="preserve">Вопрос 46</w:t>
      </w:r>
    </w:p>
    <w:p>
      <w:r>
        <w:t xml:space="preserve">Раздаточный материал (изображение):</w:t>
      </w:r>
    </w:p>
    <w:p>
      <w:r>
        <w:drawing>
          <wp:inline distT="0" distB="0" distL="0" distR="0">
            <wp:extent cx="4572000" cy="2895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2895600"/>
                    </a:xfrm>
                    <a:prstGeom prst="rect">
                      <a:avLst/>
                    </a:prstGeom>
                  </pic:spPr>
                </pic:pic>
              </a:graphicData>
            </a:graphic>
          </wp:inline>
        </w:drawing>
      </w:r>
    </w:p>
    <w:p>
      <w:r>
        <w:t xml:space="preserve">На фотографии вы видите ЕГО. Сейчас ЕГО пишут с буквой «г» на конце, а раньше иногда писали без неё. Исследователь тропического леса Андрей Краснов рассказывает, что иногда ОН, не удержавшись, падает вниз, но ползёт по земле, находит дерево и вновь взбирается вверх. Назовите ЕГО.</w:t>
      </w:r>
    </w:p>
    <w:p>
      <w:r>
        <w:rPr>
          <w:b/>
          <w:bCs/>
        </w:rPr>
        <w:t xml:space="preserve">Ответ: </w:t>
      </w:r>
      <w:r>
        <w:t xml:space="preserve">рота́нг.</w:t>
      </w:r>
    </w:p>
    <w:p>
      <w:r>
        <w:rPr>
          <w:b/>
          <w:bCs/>
        </w:rPr>
        <w:t xml:space="preserve">Комментарий: </w:t>
      </w:r>
      <w:r>
        <w:t xml:space="preserve">ротанг растёт, цепляясь за дерево, как лиана. В Большой Советской Энциклопедии, например, встречается вариант «ротан». На фотографии в корзине из ротанга спит орангутанг или орангутан, для которого оба варианта допустимы.</w:t>
      </w:r>
    </w:p>
    <w:p>
      <w:r>
        <w:rPr>
          <w:b/>
          <w:bCs/>
        </w:rPr>
        <w:t xml:space="preserve">Источники: </w:t>
      </w:r>
      <w:r>
        <w:t xml:space="preserve">1. https://www.bbc.com/russian/other-news-47685296и
2. Н. И. Вавилов. Пять континентов. А. Н. Краснов. Под тропиками Азии. М.: Мысль, 1987. С.304.
3. http://new.gramota.ru/spravka/buro/search-answer?s=раттан
4. https://slovar.cc/enc/bse/2037162.html</w:t>
      </w:r>
    </w:p>
    <w:p>
      <w:r>
        <w:rPr>
          <w:b/>
          <w:bCs/>
        </w:rPr>
        <w:t xml:space="preserve">Автор: </w:t>
      </w:r>
      <w:r>
        <w:t xml:space="preserve">Юрий Выменец</w:t>
      </w:r>
    </w:p>
    <w:p/>
    <w:p>
      <w:pPr>
        <w:pStyle w:val="Heading3"/>
      </w:pPr>
      <w:r>
        <w:t xml:space="preserve">Вопрос 47</w:t>
      </w:r>
    </w:p>
    <w:p>
      <w:r>
        <w:t xml:space="preserve">Раздаточный материал (изображение):</w:t>
      </w:r>
    </w:p>
    <w:p>
      <w:r>
        <w:drawing>
          <wp:inline distT="0" distB="0" distL="0" distR="0">
            <wp:extent cx="4572000" cy="3648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572000" cy="3648075"/>
                    </a:xfrm>
                    <a:prstGeom prst="rect">
                      <a:avLst/>
                    </a:prstGeom>
                  </pic:spPr>
                </pic:pic>
              </a:graphicData>
            </a:graphic>
          </wp:inline>
        </w:drawing>
      </w:r>
    </w:p>
    <w:p>
      <w:r>
        <w:t xml:space="preserve">Американского политика Митта Ромни обвиняли в том, что он старается получить поддержку сторонников разных политических партий. Один телеведущий сравнил Ромни с игроком в НЕГО. Назовите ЕГО.</w:t>
      </w:r>
    </w:p>
    <w:p>
      <w:r>
        <w:rPr>
          <w:b/>
          <w:bCs/>
        </w:rPr>
        <w:t xml:space="preserve">Ответ: </w:t>
      </w:r>
      <w:r>
        <w:t xml:space="preserve">твистер.</w:t>
      </w:r>
    </w:p>
    <w:p>
      <w:r>
        <w:rPr>
          <w:b/>
          <w:bCs/>
        </w:rPr>
        <w:t xml:space="preserve">Комментарий: </w:t>
      </w:r>
      <w:r>
        <w:t xml:space="preserve">чёрно-белый раздаточный материал после ряда цветных должен был навести вас на мысль о важности цветов. Цвета республиканцев и демократов достаточно известны, а цвета либертарианцев и зелёных нетрудно угадать. В совокупности эти цвета похожи на цвета кругов на поле для твистера. Ромни пытался опереться на всех сразу.</w:t>
      </w:r>
    </w:p>
    <w:p>
      <w:r>
        <w:rPr>
          <w:b/>
          <w:bCs/>
        </w:rPr>
        <w:t xml:space="preserve">Источники: </w:t>
      </w:r>
      <w:r>
        <w:t xml:space="preserve">1. https://en.wikipedia.org/wiki/Mitt_Romney (flip-flop, flip flopper)
2. Jimmy Kimmel at the 2012 White House Correspondents’ Dinner https://www.youtube.com/watch?v=DcqYFPRyyp8 18:27</w:t>
      </w:r>
    </w:p>
    <w:p>
      <w:r>
        <w:rPr>
          <w:b/>
          <w:bCs/>
        </w:rPr>
        <w:t xml:space="preserve">Автор: </w:t>
      </w:r>
      <w:r>
        <w:t xml:space="preserve">Юрий Выменец</w:t>
      </w:r>
    </w:p>
    <w:p/>
    <w:p>
      <w:pPr>
        <w:pStyle w:val="Heading3"/>
      </w:pPr>
      <w:r>
        <w:t xml:space="preserve">Вопрос 48</w:t>
      </w:r>
    </w:p>
    <w:p>
      <w:r>
        <w:t xml:space="preserve">Маргарет Тэтчер объявила о рождении своего внука словами «Мы стали бабушкой». После этого англичане сравнивали Тэтчер с фунтом, который ДЕЛАЕТ ЭТО. Какие три слова, начинающиеся на одну и ту же букву, мы заменили на «ДЕЛАЕТ ЭТО»?</w:t>
      </w:r>
    </w:p>
    <w:p>
      <w:r>
        <w:rPr>
          <w:b/>
          <w:bCs/>
        </w:rPr>
        <w:t xml:space="preserve">Ответ: </w:t>
      </w:r>
      <w:r>
        <w:t xml:space="preserve">считает себя совере́ном.</w:t>
      </w:r>
    </w:p>
    <w:p>
      <w:r>
        <w:rPr>
          <w:b/>
          <w:bCs/>
        </w:rPr>
        <w:t xml:space="preserve">Комментарий: </w:t>
      </w:r>
      <w:r>
        <w:t xml:space="preserve">слово «sovereign» [со́верен] по-английски означает не только золотую монету совере́н, но и монарха. Сравнение намекало на то, что говорить о себе «мы» пристало монарху, но не премьер-министру.</w:t>
      </w:r>
    </w:p>
    <w:p>
      <w:r>
        <w:rPr>
          <w:b/>
          <w:bCs/>
        </w:rPr>
        <w:t xml:space="preserve">Источники: </w:t>
      </w:r>
      <w:r>
        <w:t xml:space="preserve">1. https://dictionary.cambridge.org/ru/словарь/англо-русский/sovereign-sovereign
2. https://www.phrases.org.uk/meanings/401700.html</w:t>
      </w:r>
    </w:p>
    <w:p>
      <w:r>
        <w:rPr>
          <w:b/>
          <w:bCs/>
        </w:rPr>
        <w:t xml:space="preserve">Автор: </w:t>
      </w:r>
      <w:r>
        <w:t xml:space="preserve">Юрий Выменец</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dba4f4fa3f54232d2b5df7e091472e021ea286b.png"/><Relationship Id="rId8" Type="http://schemas.openxmlformats.org/officeDocument/2006/relationships/image" Target="media/cbf7b76c19ee5973688a81cf76bef6a9becdd1ee.png"/><Relationship Id="rId9" Type="http://schemas.openxmlformats.org/officeDocument/2006/relationships/image" Target="media/5871d0e65cd966a70bfbd17b28be521b9618f097.png"/><Relationship Id="rId10" Type="http://schemas.openxmlformats.org/officeDocument/2006/relationships/image" Target="media/5c1d5ee84f94cf75b719be3f8f5aa6162dee8055.png"/><Relationship Id="rId11" Type="http://schemas.openxmlformats.org/officeDocument/2006/relationships/image" Target="media/dad1281b17bb6c729e1a575aab0fde47300d0050.png"/><Relationship Id="rId12" Type="http://schemas.openxmlformats.org/officeDocument/2006/relationships/image" Target="media/63735e9ec323375292c5d38055047816b96f7d46.png"/><Relationship Id="rId13" Type="http://schemas.openxmlformats.org/officeDocument/2006/relationships/image" Target="media/f2ebf7a3b8ed370df49a6f7130d23744f7b91dce.png"/><Relationship Id="rId14" Type="http://schemas.openxmlformats.org/officeDocument/2006/relationships/image" Target="media/deeef87316cd4e9fb091f9beadbb72888ae5d7da.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2026-09-07T13:48:47.015Z</dcterms:created>
  <dcterms:modified xsi:type="dcterms:W3CDTF">2026-09-07T13:48:47.015Z</dcterms:modified>
</cp:coreProperties>
</file>

<file path=docProps/custom.xml><?xml version="1.0" encoding="utf-8"?>
<Properties xmlns="http://schemas.openxmlformats.org/officeDocument/2006/custom-properties" xmlns:vt="http://schemas.openxmlformats.org/officeDocument/2006/docPropsVTypes"/>
</file>