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Синхрон с человеческим лицом III</w:t>
      </w:r>
    </w:p>
    <w:p>
      <w:r>
        <w:rPr>
          <w:b/>
          <w:bCs/>
        </w:rPr>
        <w:t xml:space="preserve">Редакторы: </w:t>
      </w:r>
      <w:r>
        <w:t xml:space="preserve">Александр Кудрявцев</w:t>
      </w:r>
    </w:p>
    <w:p>
      <w:r>
        <w:t xml:space="preserve">Редактор благодарит за тестирование Никиту Воробьёва, Са́дига Гамидова, Кайра́та Има́шева, Евгения Капитульского, Олега Кожеду́ба, Юрия Короленко, Марию Мироненко, Бориса Мо́носова, Дмитрия Сло́уща, Алексея и Марию Трефиловых, Алексея Шматкова и команду «Штандарт» (Витебск).    Отдельная благодарность Динаре Ады́ловой, Тарасу Ва́хриву, Отабеку Джураеву, А́йку Казазяну и Игорю Коршо́вскому.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714625" cy="2600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Макга́ффин – это предмет, вокруг которого строится сюжет фильма, причём неважно, представляет ли этот предмет хоть какую-то ценность. На раздаточном материале – определение, которое дал макгаффину А́льфред Хи́чкок. Каким устойчивым словосочетанием Евгений Ко́шин перевёл слова «nothing at all» [на́син эт ол]?</w:t>
      </w:r>
    </w:p>
    <w:p>
      <w:r>
        <w:rPr>
          <w:b/>
          <w:bCs/>
        </w:rPr>
        <w:t xml:space="preserve">Ответ: </w:t>
      </w:r>
      <w:r>
        <w:t xml:space="preserve">дырка от бублика.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фигура на раздаточном материале формой напоминает бублик.</w:t>
      </w:r>
    </w:p>
    <w:p>
      <w:r>
        <w:rPr>
          <w:b/>
          <w:bCs/>
        </w:rPr>
        <w:t xml:space="preserve">Источники: </w:t>
      </w:r>
      <w:r>
        <w:t xml:space="preserve">1. https://ru.wikipedia.org/wiki/Макгаффин
2. https://e-koshin.livejournal.com/148396.html</w:t>
      </w:r>
    </w:p>
    <w:p>
      <w:r>
        <w:rPr>
          <w:b/>
          <w:bCs/>
        </w:rPr>
        <w:t xml:space="preserve">Автор: </w:t>
      </w:r>
      <w:r>
        <w:t xml:space="preserve">Валерия Якимова</w:t>
      </w:r>
    </w:p>
    <w:p/>
    <w:p>
      <w:pPr>
        <w:pStyle w:val="Heading4"/>
      </w:pPr>
      <w:r>
        <w:t xml:space="preserve">Вопрос 2</w:t>
      </w:r>
    </w:p>
    <w:p>
      <w:r>
        <w:t xml:space="preserve">Недавно на «АвтоВа́Зе» были выявлены хищения на общую сумму около шестисот тысяч рублей. Деятельность неизвестного преступника была остановлена службой безопасности предприятия, обнаружившей в конвейерном зале оборудование для НЕГО. Назовите ЕГО.</w:t>
      </w:r>
    </w:p>
    <w:p>
      <w:r>
        <w:rPr>
          <w:b/>
          <w:bCs/>
        </w:rPr>
        <w:t xml:space="preserve">Ответ: </w:t>
      </w:r>
      <w:r>
        <w:t xml:space="preserve">майнинг.</w:t>
      </w:r>
    </w:p>
    <w:p>
      <w:r>
        <w:rPr>
          <w:b/>
          <w:bCs/>
        </w:rPr>
        <w:t xml:space="preserve">Зачёт: </w:t>
      </w:r>
      <w:r>
        <w:t xml:space="preserve">майнинг криптовалюты/биткоинов.</w:t>
      </w:r>
    </w:p>
    <w:p>
      <w:r>
        <w:rPr>
          <w:b/>
          <w:bCs/>
        </w:rPr>
        <w:t xml:space="preserve">Комментарий: </w:t>
      </w:r>
      <w:r>
        <w:t xml:space="preserve">неизвестный расхититель воровал у «АвтоВа́За» электричество, ведь майнинг – дело затратное, требующее большого количества электроэнергии.</w:t>
      </w:r>
    </w:p>
    <w:p>
      <w:r>
        <w:rPr>
          <w:b/>
          <w:bCs/>
        </w:rPr>
        <w:t xml:space="preserve">Источники: </w:t>
      </w:r>
      <w:r>
        <w:t xml:space="preserve">https://www.samara.kp.ru/daily/26895/3939728/</w:t>
      </w:r>
    </w:p>
    <w:p>
      <w:r>
        <w:rPr>
          <w:b/>
          <w:bCs/>
        </w:rPr>
        <w:t xml:space="preserve">Автор: </w:t>
      </w:r>
      <w:r>
        <w:t xml:space="preserve">Андрей Волков</w:t>
      </w:r>
    </w:p>
    <w:p/>
    <w:p>
      <w:pPr>
        <w:pStyle w:val="Heading4"/>
      </w:pPr>
      <w:r>
        <w:t xml:space="preserve">Вопрос 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1047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[Раздаточный материал (вслух не зачитывается):
]
По мнению литературоведов, персонажи известной книги, впервые изданной в 1936 году, являются пародией на Зинаиду Ги́ппиус и Дмитрия Мережковского. Назовите этих персонажей.</w:t>
      </w:r>
    </w:p>
    <w:p>
      <w:r>
        <w:rPr>
          <w:b/>
          <w:bCs/>
        </w:rPr>
        <w:t xml:space="preserve">Ответ: </w:t>
      </w:r>
      <w:r>
        <w:t xml:space="preserve">лиса Алиса, кот Базилио.</w:t>
      </w:r>
    </w:p>
    <w:p>
      <w:r>
        <w:rPr>
          <w:b/>
          <w:bCs/>
        </w:rPr>
        <w:t xml:space="preserve">Зачёт: </w:t>
      </w:r>
      <w:r>
        <w:t xml:space="preserve">Алиса, Базилио; в любом порядке.</w:t>
      </w:r>
    </w:p>
    <w:p>
      <w:r>
        <w:rPr>
          <w:b/>
          <w:bCs/>
        </w:rPr>
        <w:t xml:space="preserve">Комментарий: </w:t>
      </w:r>
      <w:r>
        <w:t xml:space="preserve">эта книга – сказка Алексея Толстого «Золотой ключик, или Приключения Буратино».</w:t>
      </w:r>
    </w:p>
    <w:p>
      <w:r>
        <w:rPr>
          <w:b/>
          <w:bCs/>
        </w:rPr>
        <w:t xml:space="preserve">Источники: </w:t>
      </w:r>
      <w:r>
        <w:t xml:space="preserve">1. Ирина Одоевцева. На берегах Сены (https://unotices.com/book.php?id=80294&amp;page=12).
2. https://ru.wikipedia.org/wiki/Золотой_ключик,_или_Приключения_Буратино
3. https://goo-gl.ru/Ozd</w:t>
      </w:r>
    </w:p>
    <w:p>
      <w:r>
        <w:rPr>
          <w:b/>
          <w:bCs/>
        </w:rPr>
        <w:t xml:space="preserve">Автор: </w:t>
      </w:r>
      <w:r>
        <w:t xml:space="preserve">Динара Адылова</w:t>
      </w:r>
    </w:p>
    <w:p/>
    <w:p>
      <w:pPr>
        <w:pStyle w:val="Heading4"/>
      </w:pPr>
      <w:r>
        <w:t xml:space="preserve">Вопрос 4</w:t>
      </w:r>
    </w:p>
    <w:p>
      <w:r>
        <w:t xml:space="preserve">В 1989 году для этого советского футбольного клуба настали непростые времена: он занял последнее место и долгое время блуждал между лигами, не имея стабильной прописки ни в высшей, ни в первой. Назовите этот клуб.</w:t>
      </w:r>
    </w:p>
    <w:p>
      <w:r>
        <w:rPr>
          <w:b/>
          <w:bCs/>
        </w:rPr>
        <w:t xml:space="preserve">Ответ: </w:t>
      </w:r>
      <w:r>
        <w:t xml:space="preserve">«Зенит».</w:t>
      </w:r>
    </w:p>
    <w:p>
      <w:r>
        <w:rPr>
          <w:b/>
          <w:bCs/>
        </w:rPr>
        <w:t xml:space="preserve">Зачёт: </w:t>
      </w:r>
      <w:r>
        <w:t xml:space="preserve">«Зенит» (Ленинград); «Зенит» (Санкт-Петербург).</w:t>
      </w:r>
    </w:p>
    <w:p>
      <w:r>
        <w:rPr>
          <w:b/>
          <w:bCs/>
        </w:rPr>
        <w:t xml:space="preserve">Комментарий: </w:t>
      </w:r>
      <w:r>
        <w:t xml:space="preserve">одно из прозвищ «Зенита» – «бомжи».</w:t>
      </w:r>
    </w:p>
    <w:p>
      <w:r>
        <w:rPr>
          <w:b/>
          <w:bCs/>
        </w:rPr>
        <w:t xml:space="preserve">Источники: </w:t>
      </w:r>
      <w:r>
        <w:t xml:space="preserve">1. https://ru.wikipedia.org/wiki/Зенит_(футбольный_клуб,_Санкт-Петербург)
2. https://www.sports.ru/tribuna/blogs/barcelonaworld/1199450.html</w:t>
      </w:r>
    </w:p>
    <w:p>
      <w:r>
        <w:rPr>
          <w:b/>
          <w:bCs/>
        </w:rPr>
        <w:t xml:space="preserve">Автор: </w:t>
      </w:r>
      <w:r>
        <w:t xml:space="preserve">Владислав Борщ</w:t>
      </w:r>
    </w:p>
    <w:p/>
    <w:p>
      <w:pPr>
        <w:pStyle w:val="Heading4"/>
      </w:pPr>
      <w:r>
        <w:t xml:space="preserve">Вопрос 5</w:t>
      </w:r>
    </w:p>
    <w:p>
      <w:r>
        <w:t xml:space="preserve">В одном принципиальном клубном противостоянии футбольный арбитр был строг к хозяевам. Комментатор Константин Ге́нич обратил внимание, что получившаяся последовательность напоминает ЕГО. Назовите ЕГО.</w:t>
      </w:r>
    </w:p>
    <w:p>
      <w:r>
        <w:rPr>
          <w:b/>
          <w:bCs/>
        </w:rPr>
        <w:t xml:space="preserve">Ответ: </w:t>
      </w:r>
      <w:r>
        <w:t xml:space="preserve">каталонский флаг.</w:t>
      </w:r>
    </w:p>
    <w:p>
      <w:r>
        <w:rPr>
          <w:b/>
          <w:bCs/>
        </w:rPr>
        <w:t xml:space="preserve">Зачёт: </w:t>
      </w:r>
      <w:r>
        <w:t xml:space="preserve">флаг Каталонии.</w:t>
      </w:r>
    </w:p>
    <w:p>
      <w:r>
        <w:rPr>
          <w:b/>
          <w:bCs/>
        </w:rPr>
        <w:t xml:space="preserve">Комментарий: </w:t>
      </w:r>
      <w:r>
        <w:t xml:space="preserve">играли «Барселона» и мадридский «Реал». Арбитр за короткий промежуток времени показал сине-гранатовым жёлтую, красную и ещё одну жёлтую карточки. На флаге Каталонии чередуются полосы жёлтого и красного цветов.</w:t>
      </w:r>
    </w:p>
    <w:p>
      <w:r>
        <w:rPr>
          <w:b/>
          <w:bCs/>
        </w:rPr>
        <w:t xml:space="preserve">Источники: </w:t>
      </w:r>
      <w:r>
        <w:t xml:space="preserve">1. трансляция матча Барселона-Реал сезона 2017/2018 гг., комментаторы – Константин Генич и Михаил Поленов.
2. https://ru.wikipedia.org/wiki/Каталония</w:t>
      </w:r>
    </w:p>
    <w:p>
      <w:r>
        <w:rPr>
          <w:b/>
          <w:bCs/>
        </w:rPr>
        <w:t xml:space="preserve">Автор: </w:t>
      </w:r>
      <w:r>
        <w:t xml:space="preserve">Владислав Борщ</w:t>
      </w:r>
    </w:p>
    <w:p/>
    <w:p>
      <w:pPr>
        <w:pStyle w:val="Heading4"/>
      </w:pPr>
      <w:r>
        <w:t xml:space="preserve">Вопрос 6</w:t>
      </w:r>
    </w:p>
    <w:p>
      <w:r>
        <w:t xml:space="preserve">В Западной Африке в колониальные времена представителей местной политической элиты соотечественники презрительно называли ТАКИМИ. Назовите ТАКОЕ африканское животное.</w:t>
      </w:r>
    </w:p>
    <w:p>
      <w:r>
        <w:rPr>
          <w:b/>
          <w:bCs/>
        </w:rPr>
        <w:t xml:space="preserve">Ответ: </w:t>
      </w:r>
      <w:r>
        <w:t xml:space="preserve">зебра.</w:t>
      </w:r>
    </w:p>
    <w:p>
      <w:r>
        <w:rPr>
          <w:b/>
          <w:bCs/>
        </w:rPr>
        <w:t xml:space="preserve">Зачёт: </w:t>
      </w:r>
      <w:r>
        <w:t xml:space="preserve">другое африканское животное, в расцветке которого имеются только чёрный и белый цвета, например, коло́бус или ва́ри.</w:t>
      </w:r>
    </w:p>
    <w:p>
      <w:r>
        <w:rPr>
          <w:b/>
          <w:bCs/>
        </w:rPr>
        <w:t xml:space="preserve">Комментарий: </w:t>
      </w:r>
      <w:r>
        <w:t xml:space="preserve">ТАКИЕ – чёрно-белые. Коренные жители Западной Африки, которым удалось сделать удачную карьеру, подражали образу жизни колонизаторов.</w:t>
      </w:r>
    </w:p>
    <w:p>
      <w:r>
        <w:rPr>
          <w:b/>
          <w:bCs/>
        </w:rPr>
        <w:t xml:space="preserve">Источники: </w:t>
      </w:r>
      <w:r>
        <w:t xml:space="preserve">http://www.aif.ru/politics/world/reformator_diplomat_i_karerist_10_faktov_iz_zhizni_kofi_annana</w:t>
      </w:r>
    </w:p>
    <w:p>
      <w:r>
        <w:rPr>
          <w:b/>
          <w:bCs/>
        </w:rPr>
        <w:t xml:space="preserve">Автор: </w:t>
      </w:r>
      <w:r>
        <w:t xml:space="preserve">Динара Адылова</w:t>
      </w:r>
    </w:p>
    <w:p/>
    <w:p>
      <w:pPr>
        <w:pStyle w:val="Heading4"/>
      </w:pPr>
      <w:r>
        <w:t xml:space="preserve">Вопрос 7</w:t>
      </w:r>
    </w:p>
    <w:p>
      <w:r>
        <w:t xml:space="preserve">Первые африканские ОНИ известны под названием Ка́пские треуголки. Необычная для середины XIX века форма помогала неграмотным сортировщикам различать, что доставлено извне, а что имеет местное происхождение. Назовите ИХ.</w:t>
      </w:r>
    </w:p>
    <w:p>
      <w:r>
        <w:rPr>
          <w:b/>
          <w:bCs/>
        </w:rPr>
        <w:t xml:space="preserve">Ответ: </w:t>
      </w:r>
      <w:r>
        <w:t xml:space="preserve">почтовые марки.</w:t>
      </w:r>
    </w:p>
    <w:p>
      <w:r>
        <w:rPr>
          <w:b/>
          <w:bCs/>
        </w:rPr>
        <w:t xml:space="preserve">Зачёт: </w:t>
      </w:r>
      <w:r>
        <w:t xml:space="preserve">марки.</w:t>
      </w:r>
    </w:p>
    <w:p>
      <w:r>
        <w:rPr>
          <w:b/>
          <w:bCs/>
        </w:rPr>
        <w:t xml:space="preserve">Комментарий: </w:t>
      </w:r>
      <w:r>
        <w:t xml:space="preserve">Капские треуголки были первыми в мире треугольными почтовыми марками. Их сделали такими, чтобы неграмотные сортировщики корреспонденции могли легко отделить местные письма от иностранных.</w:t>
      </w:r>
    </w:p>
    <w:p>
      <w:r>
        <w:rPr>
          <w:b/>
          <w:bCs/>
        </w:rPr>
        <w:t xml:space="preserve">Источники: </w:t>
      </w:r>
      <w:r>
        <w:t xml:space="preserve">https://ru.wikipedia.org/wiki/Треугольные_марки_Капской_колонии</w:t>
      </w:r>
    </w:p>
    <w:p>
      <w:r>
        <w:rPr>
          <w:b/>
          <w:bCs/>
        </w:rPr>
        <w:t xml:space="preserve">Автор: </w:t>
      </w:r>
      <w:r>
        <w:t xml:space="preserve">Динара Адылова</w:t>
      </w:r>
    </w:p>
    <w:p/>
    <w:p>
      <w:pPr>
        <w:pStyle w:val="Heading4"/>
      </w:pPr>
      <w:r>
        <w:t xml:space="preserve">Вопрос 8</w:t>
      </w:r>
    </w:p>
    <w:p>
      <w:r>
        <w:t xml:space="preserve">Уроженец Капской провинции считал, что не получил Нобелевскую премию из-за цвета своей кожи. В начале восьмидесятых прогрессирующий артрит верхних конечностей вынудил его уйти на пенсию. Какое событие, произошедшее в декабре 1967 года, сделало его знаменитым?</w:t>
      </w:r>
    </w:p>
    <w:p>
      <w:r>
        <w:rPr>
          <w:b/>
          <w:bCs/>
        </w:rPr>
        <w:t xml:space="preserve">Ответ: </w:t>
      </w:r>
      <w:r>
        <w:t xml:space="preserve">первая успешная операция по пересадке сердца.</w:t>
      </w:r>
    </w:p>
    <w:p>
      <w:r>
        <w:rPr>
          <w:b/>
          <w:bCs/>
        </w:rPr>
        <w:t xml:space="preserve">Зачёт: </w:t>
      </w:r>
      <w:r>
        <w:t xml:space="preserve">синонимичные ответы с упоминанием пересадки или трансплантации сердца.</w:t>
      </w:r>
    </w:p>
    <w:p>
      <w:r>
        <w:rPr>
          <w:b/>
          <w:bCs/>
        </w:rPr>
        <w:t xml:space="preserve">Комментарий: </w:t>
      </w:r>
      <w:r>
        <w:t xml:space="preserve">ОН – южноафриканский кардиохирург Кри́стиан Ба́рнард. Барнард считал, что его достижение не оценили по достоинству только из-за белого цвета кожи, ведь большинство стран мира осуждало политику апартеида, проводимую в ЮАР. Без рук хирург как без рук.</w:t>
      </w:r>
    </w:p>
    <w:p>
      <w:r>
        <w:rPr>
          <w:b/>
          <w:bCs/>
        </w:rPr>
        <w:t xml:space="preserve">Источники: </w:t>
      </w:r>
      <w:r>
        <w:t xml:space="preserve">https://en.wikipedia.org/wiki/Christiaan_Barnard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9</w:t>
      </w:r>
    </w:p>
    <w:p>
      <w:r>
        <w:t xml:space="preserve">Советские станции загоризонтного обнаружения баллистических ракет «Дуга́» потребляли очень много электроэнергии. Из-за какого события была законсервирована станция «Дуга-1»?</w:t>
      </w:r>
    </w:p>
    <w:p>
      <w:r>
        <w:rPr>
          <w:b/>
          <w:bCs/>
        </w:rPr>
        <w:t xml:space="preserve">Ответ: </w:t>
      </w:r>
      <w:r>
        <w:t xml:space="preserve">авария на Чернобыльской атомной электростанции.</w:t>
      </w:r>
    </w:p>
    <w:p>
      <w:r>
        <w:rPr>
          <w:b/>
          <w:bCs/>
        </w:rPr>
        <w:t xml:space="preserve">Зачёт: </w:t>
      </w:r>
      <w:r>
        <w:t xml:space="preserve">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станцию «Дуга-1» обеспечивала энергией расположенная рядом Чернобыльская атомная электростанция. После аварии на ЧАЭС станция «Дуга-1» была остановлена.</w:t>
      </w:r>
    </w:p>
    <w:p>
      <w:r>
        <w:rPr>
          <w:b/>
          <w:bCs/>
        </w:rPr>
        <w:t xml:space="preserve">Источники: </w:t>
      </w:r>
      <w:r>
        <w:t xml:space="preserve">1. https://ru.wikipedia.org/wiki/Дуга_(радиолокационная_станция)
2. https://clck.ru/EvdRk</w:t>
      </w:r>
    </w:p>
    <w:p>
      <w:r>
        <w:rPr>
          <w:b/>
          <w:bCs/>
        </w:rPr>
        <w:t xml:space="preserve">Автор: </w:t>
      </w:r>
      <w:r>
        <w:t xml:space="preserve">Максим Шаповалов</w:t>
      </w:r>
    </w:p>
    <w:p/>
    <w:p>
      <w:pPr>
        <w:pStyle w:val="Heading4"/>
      </w:pPr>
      <w:r>
        <w:t xml:space="preserve">Вопрос 10</w:t>
      </w:r>
    </w:p>
    <w:p>
      <w:r>
        <w:t xml:space="preserve">В 1897 году бразильские матросы выловили бутылку с письмом. В письме сообщали о мятеже на шхуне «Морской герой» и просили прийти на помощь. Впечатлительные матросы тут же отправились в путь, не подозревая, что письмо сочинил писатель Джон Пе́рмингтон. Случившееся можно считать одной из первых и одной из наиболее необычных ИХ.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рекламные рассылки.</w:t>
      </w:r>
    </w:p>
    <w:p>
      <w:r>
        <w:rPr>
          <w:b/>
          <w:bCs/>
        </w:rPr>
        <w:t xml:space="preserve">Зачёт: </w:t>
      </w:r>
      <w:r>
        <w:t xml:space="preserve">рекламные кампании; синонимичные ответы из двух слов.</w:t>
      </w:r>
    </w:p>
    <w:p>
      <w:r>
        <w:rPr>
          <w:b/>
          <w:bCs/>
        </w:rPr>
        <w:t xml:space="preserve">Комментарий: </w:t>
      </w:r>
      <w:r>
        <w:t xml:space="preserve">Джон Пермингтон – писатель, создавший роман «Морской герой». Он решил прорекламировать свою книгу оригинальным образом – сочинив от имени персонажа письмо и разослав его копию в бутылках.</w:t>
      </w:r>
    </w:p>
    <w:p>
      <w:r>
        <w:rPr>
          <w:b/>
          <w:bCs/>
        </w:rPr>
        <w:t xml:space="preserve">Источники: </w:t>
      </w:r>
      <w:r>
        <w:t xml:space="preserve">http://www.vokrugsveta.ru/article/283379/</w:t>
      </w:r>
    </w:p>
    <w:p>
      <w:r>
        <w:rPr>
          <w:b/>
          <w:bCs/>
        </w:rPr>
        <w:t xml:space="preserve">Автор: </w:t>
      </w:r>
      <w:r>
        <w:t xml:space="preserve">Динара Адылова</w:t>
      </w:r>
    </w:p>
    <w:p/>
    <w:p>
      <w:pPr>
        <w:pStyle w:val="Heading4"/>
      </w:pPr>
      <w:r>
        <w:t xml:space="preserve">Вопрос 11</w:t>
      </w:r>
    </w:p>
    <w:p>
      <w:r>
        <w:t xml:space="preserve">Натрий окрашивает пламя в жёлтый цвет, кальций – в оранжевый, а калий – в фиолетовый. Поэтому у любителей посидеть перед камином особо ценится древесина, найденная… Где?</w:t>
      </w:r>
    </w:p>
    <w:p>
      <w:r>
        <w:rPr>
          <w:b/>
          <w:bCs/>
        </w:rPr>
        <w:t xml:space="preserve">Ответ: </w:t>
      </w:r>
      <w:r>
        <w:t xml:space="preserve">на берегу моря.</w:t>
      </w:r>
    </w:p>
    <w:p>
      <w:r>
        <w:rPr>
          <w:b/>
          <w:bCs/>
        </w:rPr>
        <w:t xml:space="preserve">Зачёт: </w:t>
      </w:r>
      <w:r>
        <w:t xml:space="preserve">на берегу океана; на берегу;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в морской воде древесина впитывает различные вещества, которые при горении окрашивают пламя в разные цвета. В вопросе перечислены наиболее распространённые в водах Мирового океана элементы.</w:t>
      </w:r>
    </w:p>
    <w:p>
      <w:r>
        <w:rPr>
          <w:b/>
          <w:bCs/>
        </w:rPr>
        <w:t xml:space="preserve">Источники: </w:t>
      </w:r>
      <w:r>
        <w:t xml:space="preserve">1. http://www.kubera.narod.ru/kluch/okpl.htm
2. https://elementy.ru/trefil/36/Proba_na_okrashivanie_plameni
3. https://ru.wikipedia.org/wiki/Морская_вода</w:t>
      </w:r>
    </w:p>
    <w:p>
      <w:r>
        <w:rPr>
          <w:b/>
          <w:bCs/>
        </w:rPr>
        <w:t xml:space="preserve">Автор: </w:t>
      </w:r>
      <w:r>
        <w:t xml:space="preserve">Максим Шаповалов</w:t>
      </w:r>
    </w:p>
    <w:p/>
    <w:p>
      <w:pPr>
        <w:pStyle w:val="Heading4"/>
      </w:pPr>
      <w:r>
        <w:t xml:space="preserve">Вопрос 12</w:t>
      </w:r>
    </w:p>
    <w:p>
      <w:r>
        <w:t xml:space="preserve">Джесс Ба́рбер считает, что ОНО – это сигнальный механизм, предупреждающий летучих мышей о неприятном вкусе. Назовите ЕГО двумя словами, происходящими от одного корня.</w:t>
      </w:r>
    </w:p>
    <w:p>
      <w:r>
        <w:rPr>
          <w:b/>
          <w:bCs/>
        </w:rPr>
        <w:t xml:space="preserve">Ответ: </w:t>
      </w:r>
      <w:r>
        <w:t xml:space="preserve">свечение светлячков.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исследованиях Барбера летучие мыши, попробовав неприятных на вкус светящихся жуков, в дальнейшем избегали употреблять их в пищу.</w:t>
      </w:r>
    </w:p>
    <w:p>
      <w:r>
        <w:rPr>
          <w:b/>
          <w:bCs/>
        </w:rPr>
        <w:t xml:space="preserve">Источники: </w:t>
      </w:r>
      <w:r>
        <w:t xml:space="preserve">https://www.usnews.com/news/news/articles/2018-08-22/bat-signal-fireflies-glow-alerts-bats-they-taste-awful</w:t>
      </w:r>
    </w:p>
    <w:p>
      <w:r>
        <w:rPr>
          <w:b/>
          <w:bCs/>
        </w:rPr>
        <w:t xml:space="preserve">Автор: </w:t>
      </w:r>
      <w:r>
        <w:t xml:space="preserve">Максим Шаповалов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13</w:t>
      </w:r>
    </w:p>
    <w:p>
      <w:r>
        <w:t xml:space="preserve">В фильме «Гринч – похититель Рождества» заглавный герой сообщает «собеседнику», что не намерен продолжать с ним разговор, после чего переходит на шёпот. Назовите этого «собеседника» коротким словом.</w:t>
      </w:r>
    </w:p>
    <w:p>
      <w:r>
        <w:rPr>
          <w:b/>
          <w:bCs/>
        </w:rPr>
        <w:t xml:space="preserve">Ответ: </w:t>
      </w:r>
      <w:r>
        <w:t xml:space="preserve">эхо.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после перехода на шёпот собеседник Гринча лишился возможности что-либо ему отвечать.</w:t>
      </w:r>
    </w:p>
    <w:p>
      <w:r>
        <w:rPr>
          <w:b/>
          <w:bCs/>
        </w:rPr>
        <w:t xml:space="preserve">Источники: </w:t>
      </w:r>
      <w:r>
        <w:t xml:space="preserve">фильм «Гринч – похититель Рождества».</w:t>
      </w:r>
    </w:p>
    <w:p>
      <w:r>
        <w:rPr>
          <w:b/>
          <w:bCs/>
        </w:rPr>
        <w:t xml:space="preserve">Автор: </w:t>
      </w:r>
      <w:r>
        <w:t xml:space="preserve">Айк Казазян</w:t>
      </w:r>
    </w:p>
    <w:p/>
    <w:p>
      <w:pPr>
        <w:pStyle w:val="Heading4"/>
      </w:pPr>
      <w:r>
        <w:t xml:space="preserve">Вопрос 14</w:t>
      </w:r>
    </w:p>
    <w:p>
      <w:r>
        <w:t xml:space="preserve">У гусениц одной бабочки на теле есть небольшие отверстия. Чтобы отпугнуть птиц, эти гусеницы резко сжимаются. Назовите фольклорного героя, который пугал схожим образом.</w:t>
      </w:r>
    </w:p>
    <w:p>
      <w:r>
        <w:rPr>
          <w:b/>
          <w:bCs/>
        </w:rPr>
        <w:t xml:space="preserve">Ответ: </w:t>
      </w:r>
      <w:r>
        <w:t xml:space="preserve">Соловей-разбойник.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гусеницы отпугивают птиц свистом: резко сжимаясь, они выпускают через отверстия воздух. Хотя гусеница имеет длину всего пять сантиметров, её свист может достигать громкости 80 децибел. Более того, свист напоминает сигнал тревоги у некоторых птиц – то есть, гусеницы пугают птиц на их же языке.</w:t>
      </w:r>
    </w:p>
    <w:p>
      <w:r>
        <w:rPr>
          <w:b/>
          <w:bCs/>
        </w:rPr>
        <w:t xml:space="preserve">Источники: </w:t>
      </w:r>
      <w:r>
        <w:t xml:space="preserve">1. https://www.nkj.ru/facts/32203/
2. https://deti-online.com/skazki/russkie-narodnye-skazki/ilja-muromec-i-solovei-razboinik/</w:t>
      </w:r>
    </w:p>
    <w:p>
      <w:r>
        <w:rPr>
          <w:b/>
          <w:bCs/>
        </w:rPr>
        <w:t xml:space="preserve">Автор: </w:t>
      </w:r>
      <w:r>
        <w:t xml:space="preserve">Динара Адылова</w:t>
      </w:r>
    </w:p>
    <w:p/>
    <w:p>
      <w:pPr>
        <w:pStyle w:val="Heading4"/>
      </w:pPr>
      <w:r>
        <w:t xml:space="preserve">Вопрос 15</w:t>
      </w:r>
    </w:p>
    <w:p>
      <w:r>
        <w:t xml:space="preserve">В книге, изданной в 2001 году, приводится выдержка из дневника Га́три Ло́хрина. Ло́хрин пишет, что однажды стремительно преодолел тринадцать миль, разделявшие шотландские городки Арбро́т и Монтро́з, после чего страдал от заноз в заднице и обострившегося геморроя. На чём Ло́хрин совершил это путешествие?</w:t>
      </w:r>
    </w:p>
    <w:p>
      <w:r>
        <w:rPr>
          <w:b/>
          <w:bCs/>
        </w:rPr>
        <w:t xml:space="preserve">Ответ: </w:t>
      </w:r>
      <w:r>
        <w:t xml:space="preserve">на метле.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Га́три Ло́хрин – шотландский волшебник, о котором можно узнать из книги Джоан Роулинг «Квиддич с древности до наших дней».</w:t>
      </w:r>
    </w:p>
    <w:p>
      <w:r>
        <w:rPr>
          <w:b/>
          <w:bCs/>
        </w:rPr>
        <w:t xml:space="preserve">Источники: </w:t>
      </w:r>
      <w:r>
        <w:t xml:space="preserve">1. Джоан Роулинг. Квиддич с древности до наших дней (https://coollib.com/b/405551/read).
2. https://ru.wikipedia.org/wiki/Квиддич_с_древности_до_наших_дней</w:t>
      </w:r>
    </w:p>
    <w:p>
      <w:r>
        <w:rPr>
          <w:b/>
          <w:bCs/>
        </w:rPr>
        <w:t xml:space="preserve">Автор: </w:t>
      </w:r>
      <w:r>
        <w:t xml:space="preserve">Елена Антонова</w:t>
      </w:r>
    </w:p>
    <w:p/>
    <w:p>
      <w:pPr>
        <w:pStyle w:val="Heading4"/>
      </w:pPr>
      <w:r>
        <w:t xml:space="preserve">Вопрос 16</w:t>
      </w:r>
    </w:p>
    <w:p>
      <w:r>
        <w:t xml:space="preserve">Платон проводил аналогию с колесницей, в которой возни́чий пытается обуздать вороного коня и помогает двигаться к верной цели белому коню. Виктор Буря́к в книге «Античная философия» пишет, что существует множество параллелей между платоновской «колесницей» и концепцией известного учёного. Назовите этого учёного.</w:t>
      </w:r>
    </w:p>
    <w:p>
      <w:r>
        <w:rPr>
          <w:b/>
          <w:bCs/>
        </w:rPr>
        <w:t xml:space="preserve">Ответ: </w:t>
      </w:r>
      <w:r>
        <w:t xml:space="preserve">Зигмунд Фрейд.</w:t>
      </w:r>
    </w:p>
    <w:p>
      <w:r>
        <w:rPr>
          <w:b/>
          <w:bCs/>
        </w:rPr>
        <w:t xml:space="preserve">Зачёт: </w:t>
      </w:r>
      <w:r>
        <w:t xml:space="preserve">по фамилии.</w:t>
      </w:r>
    </w:p>
    <w:p>
      <w:r>
        <w:rPr>
          <w:b/>
          <w:bCs/>
        </w:rPr>
        <w:t xml:space="preserve">Комментарий: </w:t>
      </w:r>
      <w:r>
        <w:t xml:space="preserve">Платон представляет душу в виде колесницы, в которой возница – это разумное начало, чёрный конь – инстинктивно-вожделеющее начало, а белый конь – аффективно-моральное начало. Очень похожее членение предлагает Фрейд, разделяя человеческую психику на Эго, Супер-Эго и Оно́.</w:t>
      </w:r>
    </w:p>
    <w:p>
      <w:r>
        <w:rPr>
          <w:b/>
          <w:bCs/>
        </w:rPr>
        <w:t xml:space="preserve">Источники: </w:t>
      </w:r>
      <w:r>
        <w:t xml:space="preserve">В.В. Буряк. Античная философия (https://refdb.ru/look/2316167-pall.html).</w:t>
      </w:r>
    </w:p>
    <w:p>
      <w:r>
        <w:rPr>
          <w:b/>
          <w:bCs/>
        </w:rPr>
        <w:t xml:space="preserve">Автор: </w:t>
      </w:r>
      <w:r>
        <w:t xml:space="preserve">Валерия Якимова</w:t>
      </w:r>
    </w:p>
    <w:p/>
    <w:p>
      <w:pPr>
        <w:pStyle w:val="Heading4"/>
      </w:pPr>
      <w:r>
        <w:t xml:space="preserve">Вопрос 17</w:t>
      </w:r>
    </w:p>
    <w:p>
      <w:r>
        <w:t xml:space="preserve">На Западе композиция стала символизировать лояльность и отсутствие гражданской смелости. Неудивительно, что в первом фильме известной франшизы, вышедшем на экраны в 1968 году, те же самые позы принимают судьи во время суда над человеком. Назовите эту франшизу.</w:t>
      </w:r>
    </w:p>
    <w:p>
      <w:r>
        <w:rPr>
          <w:b/>
          <w:bCs/>
        </w:rPr>
        <w:t xml:space="preserve">Ответ: </w:t>
      </w:r>
      <w:r>
        <w:t xml:space="preserve">«Планета обезьян».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исходное значение композиции из трёх обезьян, закрывающих лапами глаза, уши и рот, – недеяние зла и праведность. Иллюстративный материал:</w:t>
      </w:r>
    </w:p>
    <w:p>
      <w:r>
        <w:rPr>
          <w:b/>
          <w:bCs/>
        </w:rPr>
        <w:t xml:space="preserve">Источники: </w:t>
      </w:r>
      <w:r>
        <w:t xml:space="preserve">1. https://de.wikipedia.org/wiki/Drei_Affen
2. https://en.wikipedia.org/wiki/Planet_of_the_Apes_(1968_film)</w:t>
      </w:r>
    </w:p>
    <w:p>
      <w:r>
        <w:rPr>
          <w:b/>
          <w:bCs/>
        </w:rPr>
        <w:t xml:space="preserve">Автор: </w:t>
      </w:r>
      <w:r>
        <w:t xml:space="preserve">Андрей Волков</w:t>
      </w:r>
    </w:p>
    <w:p/>
    <w:p>
      <w:pPr>
        <w:pStyle w:val="Heading4"/>
      </w:pPr>
      <w:r>
        <w:t xml:space="preserve">Вопрос 18</w:t>
      </w:r>
    </w:p>
    <w:p>
      <w:r>
        <w:t xml:space="preserve">В начале XX века в англоязычных странах ЕЁ часто изображали на открытках в качестве символа света, любви, жизни и удачи. В середине того же века предложение Шри-Ланки использовать красную ЕЁ в качестве регионального аналога, отражающего местную специфику, вызвало резко негативную реакцию международного сообщества. Назовите ЕЁ.</w:t>
      </w:r>
    </w:p>
    <w:p>
      <w:r>
        <w:rPr>
          <w:b/>
          <w:bCs/>
        </w:rPr>
        <w:t xml:space="preserve">Ответ: </w:t>
      </w:r>
      <w:r>
        <w:t xml:space="preserve">свастика.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слова «свет», «любовь», «жизнь» и «удача» в английском языке начинаются на букву «L», из четырёх «L» можно соорудить свастику. В 1955 году Шри-Ланка обратилась в Международный комитет Красного Креста с просьбой разрешить использование красной свастики в качестве медицинской эмблемы, однако западные страны по понятным причинам были против. Свастика – древний восточный символ.</w:t>
      </w:r>
    </w:p>
    <w:p>
      <w:r>
        <w:rPr>
          <w:b/>
          <w:bCs/>
        </w:rPr>
        <w:t xml:space="preserve">Источники: </w:t>
      </w:r>
      <w:r>
        <w:t xml:space="preserve">1. https://clck.ru/EwBCe
2. Koenraad Elst. Return of the Swastika: Hate and Hysteria versus Hindu Sanity, p. 251.</w:t>
      </w:r>
    </w:p>
    <w:p>
      <w:r>
        <w:rPr>
          <w:b/>
          <w:bCs/>
        </w:rPr>
        <w:t xml:space="preserve">Автор: </w:t>
      </w:r>
      <w:r>
        <w:t xml:space="preserve">Айк Казазян</w:t>
      </w:r>
    </w:p>
    <w:p/>
    <w:p>
      <w:pPr>
        <w:pStyle w:val="Heading4"/>
      </w:pPr>
      <w:r>
        <w:t xml:space="preserve">Вопрос 19</w:t>
      </w:r>
    </w:p>
    <w:p>
      <w:r>
        <w:t xml:space="preserve">Юва́ль Ной Хара́ри пишет, что в былые времена правители, получив новое оружие, неизменно поддавались искушению его применить. Однако, добавляет автор, в последние семьдесят лет человечество благоразумно отказывается следовать известному принципу. Кто придумал этот принцип?</w:t>
      </w:r>
    </w:p>
    <w:p>
      <w:r>
        <w:rPr>
          <w:b/>
          <w:bCs/>
        </w:rPr>
        <w:t xml:space="preserve">Ответ: </w:t>
      </w:r>
      <w:r>
        <w:t xml:space="preserve">Антон Чехов.</w:t>
      </w:r>
    </w:p>
    <w:p>
      <w:r>
        <w:rPr>
          <w:b/>
          <w:bCs/>
        </w:rPr>
        <w:t xml:space="preserve">Зачёт: </w:t>
      </w:r>
      <w:r>
        <w:t xml:space="preserve">по фамилии.</w:t>
      </w:r>
    </w:p>
    <w:p>
      <w:r>
        <w:rPr>
          <w:b/>
          <w:bCs/>
        </w:rPr>
        <w:t xml:space="preserve">Комментарий: </w:t>
      </w:r>
      <w:r>
        <w:t xml:space="preserve">Харари пишет, что в последние семьдесят лет висящее на стене ружьё с крючка не снимают – оружие массового уничтожения изменило «правила игры», атомные «ружья», появившиеся на сцене в начале Холодной войны, предпочитают не использовать.</w:t>
      </w:r>
    </w:p>
    <w:p>
      <w:r>
        <w:rPr>
          <w:b/>
          <w:bCs/>
        </w:rPr>
        <w:t xml:space="preserve">Источники: </w:t>
      </w:r>
      <w:r>
        <w:t xml:space="preserve">1. https://mybook.ru/author/yuval-harari/nomo-deus-kratkaya-istoriya-budushego/read/?page=3
2. https://ru.wikipedia.org/wiki/Чеховское_ружьё</w:t>
      </w:r>
    </w:p>
    <w:p>
      <w:r>
        <w:rPr>
          <w:b/>
          <w:bCs/>
        </w:rPr>
        <w:t xml:space="preserve">Автор: </w:t>
      </w:r>
      <w:r>
        <w:t xml:space="preserve">Динара Адылова</w:t>
      </w:r>
    </w:p>
    <w:p/>
    <w:p>
      <w:pPr>
        <w:pStyle w:val="Heading4"/>
      </w:pPr>
      <w:r>
        <w:t xml:space="preserve">Вопрос 20</w:t>
      </w:r>
    </w:p>
    <w:p>
      <w:r>
        <w:t xml:space="preserve">В квартирах экономных японцев нередко можно встретить модели, у которых верхняя крышка представляет собой раковину для мытья рук. Ответьте двумя словами: модели чего?</w:t>
      </w:r>
    </w:p>
    <w:p>
      <w:r>
        <w:rPr>
          <w:b/>
          <w:bCs/>
        </w:rPr>
        <w:t xml:space="preserve">Ответ: </w:t>
      </w:r>
      <w:r>
        <w:t xml:space="preserve">смывного бачка.</w:t>
      </w:r>
    </w:p>
    <w:p>
      <w:r>
        <w:rPr>
          <w:b/>
          <w:bCs/>
        </w:rPr>
        <w:t xml:space="preserve">Зачёт: </w:t>
      </w:r>
      <w:r>
        <w:t xml:space="preserve">сливного бачка; бачка унитаза; унитазного бачка.</w:t>
      </w:r>
    </w:p>
    <w:p>
      <w:r>
        <w:rPr>
          <w:b/>
          <w:bCs/>
        </w:rPr>
        <w:t xml:space="preserve">Комментарий: </w:t>
      </w:r>
      <w:r>
        <w:t xml:space="preserve">после мытья рук вода попадает в смывной бачок и используется повторно при следующем посещении туалета.</w:t>
      </w:r>
    </w:p>
    <w:p>
      <w:r>
        <w:rPr>
          <w:b/>
          <w:bCs/>
        </w:rPr>
        <w:t xml:space="preserve">Источники: </w:t>
      </w:r>
      <w:r>
        <w:t xml:space="preserve">https://gavailer.livejournal.com/322815.html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21</w:t>
      </w:r>
    </w:p>
    <w:p>
      <w:r>
        <w:t xml:space="preserve">Комета Хе́йла-Бо́ппа стала самым крупным астрономическим открытием конца ХХ века. Интерес к комете был столь велик, что НАСА пришлось создать два ИХ, однако вовсе не для телескопов. Назовите ИХ.</w:t>
      </w:r>
    </w:p>
    <w:p>
      <w:r>
        <w:rPr>
          <w:b/>
          <w:bCs/>
        </w:rPr>
        <w:t xml:space="preserve">Ответ: </w:t>
      </w:r>
      <w:r>
        <w:t xml:space="preserve">зеркала.</w:t>
      </w:r>
    </w:p>
    <w:p>
      <w:r>
        <w:rPr>
          <w:b/>
          <w:bCs/>
        </w:rPr>
        <w:t xml:space="preserve">Зачёт: </w:t>
      </w:r>
      <w:r>
        <w:t xml:space="preserve">зеркала сайта.</w:t>
      </w:r>
    </w:p>
    <w:p>
      <w:r>
        <w:rPr>
          <w:b/>
          <w:bCs/>
        </w:rPr>
        <w:t xml:space="preserve">Комментарий: </w:t>
      </w:r>
      <w:r>
        <w:t xml:space="preserve">интернет-технологии в конце прошлого века были несовершенны, а на сайт НАСА ежедневно заходили более миллиона посетителей. Чтобы его разгрузить, пришлось создать два зеркала.</w:t>
      </w:r>
    </w:p>
    <w:p>
      <w:r>
        <w:rPr>
          <w:b/>
          <w:bCs/>
        </w:rPr>
        <w:t xml:space="preserve">Источники: </w:t>
      </w:r>
      <w:r>
        <w:t xml:space="preserve">https://www.space.com/19931-hale-bopp.html</w:t>
      </w:r>
    </w:p>
    <w:p>
      <w:r>
        <w:rPr>
          <w:b/>
          <w:bCs/>
        </w:rPr>
        <w:t xml:space="preserve">Автор: </w:t>
      </w:r>
      <w:r>
        <w:t xml:space="preserve">Дмитрий Абдразаков</w:t>
      </w:r>
    </w:p>
    <w:p/>
    <w:p>
      <w:pPr>
        <w:pStyle w:val="Heading4"/>
      </w:pPr>
      <w:r>
        <w:t xml:space="preserve">Вопрос 22</w:t>
      </w:r>
    </w:p>
    <w:p>
      <w:r>
        <w:t xml:space="preserve">Согласно шутке, ОНА – это сноуборд, предавший свою мечту и нашедший нормальную работу. Назовите ЕЁ.</w:t>
      </w:r>
    </w:p>
    <w:p>
      <w:r>
        <w:rPr>
          <w:b/>
          <w:bCs/>
        </w:rPr>
        <w:t xml:space="preserve">Ответ: </w:t>
      </w:r>
      <w:r>
        <w:t xml:space="preserve">гладильная доска.</w:t>
      </w:r>
    </w:p>
    <w:p>
      <w:r>
        <w:rPr>
          <w:b/>
          <w:bCs/>
        </w:rPr>
        <w:t xml:space="preserve">Зачёт: </w:t>
      </w:r>
      <w:r>
        <w:t xml:space="preserve">доска для глажки.</w:t>
      </w:r>
    </w:p>
    <w:p>
      <w:r>
        <w:rPr>
          <w:b/>
          <w:bCs/>
        </w:rPr>
        <w:t xml:space="preserve">Источники: </w:t>
      </w:r>
      <w:r>
        <w:t xml:space="preserve">https://www.facebook.com/photo.php?fbid=1643489752405513&amp;set=a.260686450685857.64914.100002335126636&amp;type=3&amp;theater</w:t>
      </w:r>
    </w:p>
    <w:p>
      <w:r>
        <w:rPr>
          <w:b/>
          <w:bCs/>
        </w:rPr>
        <w:t xml:space="preserve">Автор: </w:t>
      </w:r>
      <w:r>
        <w:t xml:space="preserve">Айк Казазян</w:t>
      </w:r>
    </w:p>
    <w:p/>
    <w:p>
      <w:pPr>
        <w:pStyle w:val="Heading4"/>
      </w:pPr>
      <w:r>
        <w:t xml:space="preserve">Вопрос 23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1266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Товарищ автора вопроса смотрел с маленьким сыном матч сборной Франции. Когда объявили, кто играет на позиции центрального защитника, мальчик сказал: «Телекомментатор ошибся, ведь Рафаэль…». Кто?</w:t>
      </w:r>
    </w:p>
    <w:p>
      <w:r>
        <w:rPr>
          <w:b/>
          <w:bCs/>
        </w:rPr>
        <w:t xml:space="preserve">Ответ: </w:t>
      </w:r>
      <w:r>
        <w:t xml:space="preserve">черепаха.</w:t>
      </w:r>
    </w:p>
    <w:p>
      <w:r>
        <w:rPr>
          <w:b/>
          <w:bCs/>
        </w:rPr>
        <w:t xml:space="preserve">Зачёт: </w:t>
      </w:r>
      <w:r>
        <w:t xml:space="preserve">черепашка; черепашка-ниндзя.</w:t>
      </w:r>
    </w:p>
    <w:p>
      <w:r>
        <w:rPr>
          <w:b/>
          <w:bCs/>
        </w:rPr>
        <w:t xml:space="preserve">Комментарий: </w:t>
      </w:r>
      <w:r>
        <w:t xml:space="preserve">ребёнок услышал, что на поле выходит Рафаэ́ль Вара́н, и отметил, что Рафаэль – не варан, а черепаха. Первые буквы строк на раздаточном материале – ТМНТ [тэ эм эн тэ]. Черепашек-ниндзя часто обозначают аббревиатурой TMNT [ти эм эн ти], образованной от слов Teenage Mutant Ninja Turtles [ти́нэйдж мю́тэнт ни́нджа тётлз]. Вараны и черепахи принадлежат к классу пресмыкающихся.</w:t>
      </w:r>
    </w:p>
    <w:p>
      <w:r>
        <w:rPr>
          <w:b/>
          <w:bCs/>
        </w:rPr>
        <w:t xml:space="preserve">Источники: </w:t>
      </w:r>
      <w:r>
        <w:t xml:space="preserve">1. ЛОАВ.
2. https://ru.wikipedia.org/wiki/Варан,_Рафаэль
3. https://ru.wikipedia.org/wiki/Черепашки-ниндзя</w:t>
      </w:r>
    </w:p>
    <w:p>
      <w:r>
        <w:rPr>
          <w:b/>
          <w:bCs/>
        </w:rPr>
        <w:t xml:space="preserve">Автор: </w:t>
      </w:r>
      <w:r>
        <w:t xml:space="preserve">Дмитрий Абдразаков</w:t>
      </w:r>
    </w:p>
    <w:p/>
    <w:p>
      <w:pPr>
        <w:pStyle w:val="Heading4"/>
      </w:pPr>
      <w:r>
        <w:t xml:space="preserve">Вопрос 24</w:t>
      </w:r>
    </w:p>
    <w:p>
      <w:r>
        <w:t xml:space="preserve">Джейк Джи́лленхол рассказывает, что однажды напарник едва не сломал ему нос. Чем именно?</w:t>
      </w:r>
    </w:p>
    <w:p>
      <w:r>
        <w:rPr>
          <w:b/>
          <w:bCs/>
        </w:rPr>
        <w:t xml:space="preserve">Ответ: </w:t>
      </w:r>
      <w:r>
        <w:t xml:space="preserve">своим носом.</w:t>
      </w:r>
    </w:p>
    <w:p>
      <w:r>
        <w:rPr>
          <w:b/>
          <w:bCs/>
        </w:rPr>
        <w:t xml:space="preserve">Зачёт: </w:t>
      </w:r>
      <w:r>
        <w:t xml:space="preserve">носом.</w:t>
      </w:r>
    </w:p>
    <w:p>
      <w:r>
        <w:rPr>
          <w:b/>
          <w:bCs/>
        </w:rPr>
        <w:t xml:space="preserve">Комментарий: </w:t>
      </w:r>
      <w:r>
        <w:t xml:space="preserve">Джейк Джи́лленхол рассказывает, что во время съёмок поцелуя в фильме «Горбатая гора» Хит Ле́джер неожиданно схватил его, прижал к стене и принялся страстно целовать.</w:t>
      </w:r>
    </w:p>
    <w:p>
      <w:r>
        <w:rPr>
          <w:b/>
          <w:bCs/>
        </w:rPr>
        <w:t xml:space="preserve">Источники: </w:t>
      </w:r>
      <w:r>
        <w:t xml:space="preserve">https://www.theage.com.au/entertainment/movies/putting-the-x-into-movie-sex-20041127-gdz2vo.html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914900" cy="7477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Словом «caul» [кол] англичане называют защитную амниоти́ческую оболочку, которая иногда покрывает голову новорождённого. Кейт Ло́унес пишет, что герой известного произведения мечтает быть сторожем на «НЁМ невинности». Назовите ЕГО одним словом.</w:t>
      </w:r>
    </w:p>
    <w:p>
      <w:r>
        <w:rPr>
          <w:b/>
          <w:bCs/>
        </w:rPr>
        <w:t xml:space="preserve">Ответ: </w:t>
      </w:r>
      <w:r>
        <w:t xml:space="preserve">поле.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главного героя романа Джеро́ма Сэ́линджера «Над пропастью во ржи» зовут Хо́лден Ко́лфилд. Энциклопедия «Britannica» [брита́ника] пишет, что эти имя и фамилия происходят от фразы «hold on caul field» [холд он кол филд], означающей «охранять поле невинности». Шапка с наушниками, которую носит Колфилд, согласно сопутствующей интерпретации, символизирует упомянутую оболочку новорождённого.</w:t>
      </w:r>
    </w:p>
    <w:p>
      <w:r>
        <w:rPr>
          <w:b/>
          <w:bCs/>
        </w:rPr>
        <w:t xml:space="preserve">Источники: </w:t>
      </w:r>
      <w:r>
        <w:t xml:space="preserve">1. https://imgur.com/gallery/yVS1i/comment/793822759
2. https://en.wikipedia.org/wiki/Caul
3. https://www.britannica.com/topic/The-Catcher-in-the-Rye
4. Karin Aijmer, Anna-Brita Stenström. Discourse Patterns in Spoken and Written Corpora.</w:t>
      </w:r>
    </w:p>
    <w:p>
      <w:r>
        <w:rPr>
          <w:b/>
          <w:bCs/>
        </w:rPr>
        <w:t xml:space="preserve">Автор: </w:t>
      </w:r>
      <w:r>
        <w:t xml:space="preserve">Александр Кудрявцев, Динара Адылова</w:t>
      </w:r>
    </w:p>
    <w:p/>
    <w:p>
      <w:pPr>
        <w:pStyle w:val="Heading4"/>
      </w:pPr>
      <w:r>
        <w:t xml:space="preserve">Вопрос 26</w:t>
      </w:r>
    </w:p>
    <w:p>
      <w:r>
        <w:t xml:space="preserve">Личинка червя-закорю́чки обитает в толще воды. Чтобы превратиться в половозрелую особь, личинке нужно отыскать покрытую бактериальной плёнкой поверхность и прикрепиться к ней. Каким вымышленным топонимом Эд Йонг называет места, где нет такой биоплёнки?</w:t>
      </w:r>
    </w:p>
    <w:p>
      <w:r>
        <w:rPr>
          <w:b/>
          <w:bCs/>
        </w:rPr>
        <w:t xml:space="preserve">Ответ: </w:t>
      </w:r>
      <w:r>
        <w:t xml:space="preserve">Неверленд.</w:t>
      </w:r>
    </w:p>
    <w:p>
      <w:r>
        <w:rPr>
          <w:b/>
          <w:bCs/>
        </w:rPr>
        <w:t xml:space="preserve">Зачёт: </w:t>
      </w:r>
      <w:r>
        <w:t xml:space="preserve">Нетландия.</w:t>
      </w:r>
    </w:p>
    <w:p>
      <w:r>
        <w:rPr>
          <w:b/>
          <w:bCs/>
        </w:rPr>
        <w:t xml:space="preserve">Комментарий: </w:t>
      </w:r>
      <w:r>
        <w:t xml:space="preserve">если нет подходящего места, личинка не превратится во взрослую особь, а так и продолжит порхать в воде, словно Питер Пэн.</w:t>
      </w:r>
    </w:p>
    <w:p>
      <w:r>
        <w:rPr>
          <w:b/>
          <w:bCs/>
        </w:rPr>
        <w:t xml:space="preserve">Источники: </w:t>
      </w:r>
      <w:r>
        <w:t xml:space="preserve">1. http://flibusta.is/b/534475/read
2. https://en.wikipedia.org/wiki/Ed_Yong</w:t>
      </w:r>
    </w:p>
    <w:p>
      <w:r>
        <w:rPr>
          <w:b/>
          <w:bCs/>
        </w:rPr>
        <w:t xml:space="preserve">Автор: </w:t>
      </w:r>
      <w:r>
        <w:t xml:space="preserve">Игорь Коршовский</w:t>
      </w:r>
    </w:p>
    <w:p/>
    <w:p>
      <w:pPr>
        <w:pStyle w:val="Heading4"/>
      </w:pPr>
      <w:r>
        <w:t xml:space="preserve">Вопрос 27</w:t>
      </w:r>
    </w:p>
    <w:p>
      <w:r>
        <w:t xml:space="preserve">В 2003 году одна американская компания заключила контракт с легендарным боксёром с целью продвижения нового бренда одежды для мужчин. Напишите фамилию этого боксёра.</w:t>
      </w:r>
    </w:p>
    <w:p>
      <w:r>
        <w:rPr>
          <w:b/>
          <w:bCs/>
        </w:rPr>
        <w:t xml:space="preserve">Ответ: </w:t>
      </w:r>
      <w:r>
        <w:t xml:space="preserve">Фо́рман.</w:t>
      </w:r>
    </w:p>
    <w:p>
      <w:r>
        <w:rPr>
          <w:b/>
          <w:bCs/>
        </w:rPr>
        <w:t xml:space="preserve">Зачёт: </w:t>
      </w:r>
      <w:r>
        <w:t xml:space="preserve">Фо́рмен.</w:t>
      </w:r>
    </w:p>
    <w:p>
      <w:r>
        <w:rPr>
          <w:b/>
          <w:bCs/>
        </w:rPr>
        <w:t xml:space="preserve">Комментарий: </w:t>
      </w:r>
      <w:r>
        <w:t xml:space="preserve">Джордж Форман – легенда американского бокса. Английское «for men» [фо мэн] означает «для мужчин».</w:t>
      </w:r>
    </w:p>
    <w:p>
      <w:r>
        <w:rPr>
          <w:b/>
          <w:bCs/>
        </w:rPr>
        <w:t xml:space="preserve">Источники: </w:t>
      </w:r>
      <w:r>
        <w:t xml:space="preserve">http://articles.latimes.com/2003/jul/09/business/fi-rup9.6</w:t>
      </w:r>
    </w:p>
    <w:p>
      <w:r>
        <w:rPr>
          <w:b/>
          <w:bCs/>
        </w:rPr>
        <w:t xml:space="preserve">Автор: </w:t>
      </w:r>
      <w:r>
        <w:t xml:space="preserve">Сергей Савченко</w:t>
      </w:r>
    </w:p>
    <w:p/>
    <w:p>
      <w:pPr>
        <w:pStyle w:val="Heading4"/>
      </w:pPr>
      <w:r>
        <w:t xml:space="preserve">Вопрос 28</w:t>
      </w:r>
    </w:p>
    <w:p>
      <w:r>
        <w:t xml:space="preserve">[Указание ведущему: в слове «Дивидент» последнюю гласную не нужно читать как «э», как это обычно делается в названиях стоматологических клиник – произноси́те «е»; букву «т» в слове «Дивидент» произнести чётко, но специально выпячивать её не нужно]
С недавних пор получил распространение ТАКОЙ туризм. К примеру, ереванское учреждение «Дивиде́нт» предлагает иностранным гостям воспользоваться бюджетными предложениями, а сэкономленные деньги потратить на путешествие по Армении. Ответьте максимально точно, о КАКОМ туризме идёт речь.</w:t>
      </w:r>
    </w:p>
    <w:p>
      <w:r>
        <w:rPr>
          <w:b/>
          <w:bCs/>
        </w:rPr>
        <w:t xml:space="preserve">Ответ: </w:t>
      </w:r>
      <w:r>
        <w:t xml:space="preserve">стоматологическом.</w:t>
      </w:r>
    </w:p>
    <w:p>
      <w:r>
        <w:rPr>
          <w:b/>
          <w:bCs/>
        </w:rPr>
        <w:t xml:space="preserve">Зачёт: </w:t>
      </w:r>
      <w:r>
        <w:t xml:space="preserve">зубном; синонимичные описательные ответы.</w:t>
      </w:r>
    </w:p>
    <w:p>
      <w:r>
        <w:rPr>
          <w:b/>
          <w:bCs/>
        </w:rPr>
        <w:t xml:space="preserve">Комментарий: </w:t>
      </w:r>
      <w:r>
        <w:t xml:space="preserve">цены в армянских стоматологических клиниках существенно ниже, чем в европейских. В стоматологические клиники многих постсоветских государствах нередко наведываются зарубежные пациенты, желая получить качественную помощь по бюджетным ценам. Упомянутое в вопросе ереванское учреждение «Дивидент» (последняя буква – т) является стоматологической клиникой.</w:t>
      </w:r>
    </w:p>
    <w:p>
      <w:r>
        <w:rPr>
          <w:b/>
          <w:bCs/>
        </w:rPr>
        <w:t xml:space="preserve">Источники: </w:t>
      </w:r>
      <w:r>
        <w:t xml:space="preserve">http://divident.dental/ru/stomatologicheskij-turizm/</w:t>
      </w:r>
    </w:p>
    <w:p>
      <w:r>
        <w:rPr>
          <w:b/>
          <w:bCs/>
        </w:rPr>
        <w:t xml:space="preserve">Автор: </w:t>
      </w:r>
      <w:r>
        <w:t xml:space="preserve">Александр Кудрявцев, Айк Казазян</w:t>
      </w:r>
    </w:p>
    <w:p/>
    <w:p>
      <w:pPr>
        <w:pStyle w:val="Heading4"/>
      </w:pPr>
      <w:r>
        <w:t xml:space="preserve">Вопрос 29</w:t>
      </w:r>
    </w:p>
    <w:p>
      <w:r>
        <w:t xml:space="preserve">В 1902 году Матильда Ларсен приревновала своего возлюбленного. Размахивая револьвером, женщина случайно нажала на спусковой крючок. Раздался ОН. Другой ОН появился за девять лет до описанного происшествия.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крик Мунка.</w:t>
      </w:r>
    </w:p>
    <w:p>
      <w:r>
        <w:rPr>
          <w:b/>
          <w:bCs/>
        </w:rPr>
        <w:t xml:space="preserve">Зачёт: </w:t>
      </w:r>
      <w:r>
        <w:t xml:space="preserve">«Крик» Мунка.</w:t>
      </w:r>
    </w:p>
    <w:p>
      <w:r>
        <w:rPr>
          <w:b/>
          <w:bCs/>
        </w:rPr>
        <w:t xml:space="preserve">Комментарий: </w:t>
      </w:r>
      <w:r>
        <w:t xml:space="preserve">возлюбленным Матильды Ларсен был художник Эдвард Мунк. Впрочем, всё завершилось благополучно – мастер прожил ещё 42 года.</w:t>
      </w:r>
    </w:p>
    <w:p>
      <w:r>
        <w:rPr>
          <w:b/>
          <w:bCs/>
        </w:rPr>
        <w:t xml:space="preserve">Источники: </w:t>
      </w:r>
      <w:r>
        <w:t xml:space="preserve">1. http://www.cablook.com/mixlook/rokovaya-lyubov-edvarda-munka/
2. https://ru.wikipedia.org/wiki/Крик_(картина_Мунка)</w:t>
      </w:r>
    </w:p>
    <w:p>
      <w:r>
        <w:rPr>
          <w:b/>
          <w:bCs/>
        </w:rPr>
        <w:t xml:space="preserve">Автор: </w:t>
      </w:r>
      <w:r>
        <w:t xml:space="preserve">Владислав Борщ</w:t>
      </w:r>
    </w:p>
    <w:p/>
    <w:p>
      <w:pPr>
        <w:pStyle w:val="Heading4"/>
      </w:pPr>
      <w:r>
        <w:t xml:space="preserve">Вопрос 30</w:t>
      </w:r>
    </w:p>
    <w:p>
      <w:r>
        <w:t xml:space="preserve">В античном театре показывать интимный акт считалось непристойным. Если по сюжету без него было не обойтись, то происходил он где-то в стороне, не на виду у зрителей. Какое прилагательное появилось благодаря этому правилу?</w:t>
      </w:r>
    </w:p>
    <w:p>
      <w:r>
        <w:rPr>
          <w:b/>
          <w:bCs/>
        </w:rPr>
        <w:t xml:space="preserve">Ответ: </w:t>
      </w:r>
      <w:r>
        <w:t xml:space="preserve">обсценная.</w:t>
      </w:r>
    </w:p>
    <w:p>
      <w:r>
        <w:rPr>
          <w:b/>
          <w:bCs/>
        </w:rPr>
        <w:t xml:space="preserve">Зачёт: </w:t>
      </w:r>
      <w:r>
        <w:t xml:space="preserve">обсценный; обсценное.</w:t>
      </w:r>
    </w:p>
    <w:p>
      <w:r>
        <w:rPr>
          <w:b/>
          <w:bCs/>
        </w:rPr>
        <w:t xml:space="preserve">Комментарий: </w:t>
      </w:r>
      <w:r>
        <w:t xml:space="preserve">слово «обсценная» происходит от латинского «obscaena» [обске́йнэ], что значит «за пределами сцены».</w:t>
      </w:r>
    </w:p>
    <w:p>
      <w:r>
        <w:rPr>
          <w:b/>
          <w:bCs/>
        </w:rPr>
        <w:t xml:space="preserve">Источники: </w:t>
      </w:r>
      <w:r>
        <w:t xml:space="preserve">1. https://en.wikipedia.org/wiki/Obscenity
2. https://cyberleninka.ru/article/v/figovyy-list-poverh-aristofana-obstsennaya-leksika-v-klassicheskoy-gretsii</w:t>
      </w:r>
    </w:p>
    <w:p>
      <w:r>
        <w:rPr>
          <w:b/>
          <w:bCs/>
        </w:rPr>
        <w:t xml:space="preserve">Автор: </w:t>
      </w:r>
      <w:r>
        <w:t xml:space="preserve">Игорь Коршовский</w:t>
      </w:r>
    </w:p>
    <w:p/>
    <w:p>
      <w:pPr>
        <w:pStyle w:val="Heading4"/>
      </w:pPr>
      <w:r>
        <w:t xml:space="preserve">Вопрос 31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981450" cy="4191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раздаточном материале – портрет омерзительного суперзлодея из мультсериала о Фруктовом Ниндзя. Напишите имя и фамилию этого суперзлодея.</w:t>
      </w:r>
    </w:p>
    <w:p>
      <w:r>
        <w:rPr>
          <w:b/>
          <w:bCs/>
        </w:rPr>
        <w:t xml:space="preserve">Ответ: </w:t>
      </w:r>
      <w:r>
        <w:t xml:space="preserve">Дуриа́н Грей.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оружием этого персонажа является омерзительный запах.</w:t>
      </w:r>
    </w:p>
    <w:p>
      <w:r>
        <w:rPr>
          <w:b/>
          <w:bCs/>
        </w:rPr>
        <w:t xml:space="preserve">Источники: </w:t>
      </w:r>
      <w:r>
        <w:t xml:space="preserve">1. Sarah Rodriguez. The Art of Halfbrick: Fruit Ninja, Jetpack Joyride and Beyond (https://clck.ru/EviDi).
2. https://www.youtube.com/watch?v=6v86aQj0rvE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32</w:t>
      </w:r>
    </w:p>
    <w:p>
      <w:r>
        <w:t xml:space="preserve">Что устанавливали на Среднем Востоке на некоторых могилах, желая обеспечить усопшего пищей для путешествия в загробный мир и отвадить хищных животных и расхитителей могил?</w:t>
      </w:r>
    </w:p>
    <w:p>
      <w:r>
        <w:rPr>
          <w:b/>
          <w:bCs/>
        </w:rPr>
        <w:t xml:space="preserve">Ответ: </w:t>
      </w:r>
      <w:r>
        <w:t xml:space="preserve">улей.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считали, что мёд станет отличной пищей, а пчёлы будут охранять могилу так же тщательно, как и свои соты.</w:t>
      </w:r>
    </w:p>
    <w:p>
      <w:r>
        <w:rPr>
          <w:b/>
          <w:bCs/>
        </w:rPr>
        <w:t xml:space="preserve">Источники: </w:t>
      </w:r>
      <w:r>
        <w:t xml:space="preserve">В.А. Часникова. Легенды и мифы о животных (https://rutlib5.com/book/151/p/87).</w:t>
      </w:r>
    </w:p>
    <w:p>
      <w:r>
        <w:rPr>
          <w:b/>
          <w:bCs/>
        </w:rPr>
        <w:t xml:space="preserve">Автор: </w:t>
      </w:r>
      <w:r>
        <w:t xml:space="preserve">Динара Адылова</w:t>
      </w:r>
    </w:p>
    <w:p/>
    <w:p>
      <w:pPr>
        <w:pStyle w:val="Heading4"/>
      </w:pPr>
      <w:r>
        <w:t xml:space="preserve">Вопрос 33</w:t>
      </w:r>
    </w:p>
    <w:p>
      <w:r>
        <w:t xml:space="preserve">Интересно, что фамилия известного убийцы, по одной из версий, происходит от прозвища его предка, который любил величаво въезжать в город Книн верхом на белом коне. Назовите этого убийцу.</w:t>
      </w:r>
    </w:p>
    <w:p>
      <w:r>
        <w:rPr>
          <w:b/>
          <w:bCs/>
        </w:rPr>
        <w:t xml:space="preserve">Ответ: </w:t>
      </w:r>
      <w:r>
        <w:t xml:space="preserve">Гаври́ло При́нцип.</w:t>
      </w:r>
    </w:p>
    <w:p>
      <w:r>
        <w:rPr>
          <w:b/>
          <w:bCs/>
        </w:rPr>
        <w:t xml:space="preserve">Зачёт: </w:t>
      </w:r>
      <w:r>
        <w:t xml:space="preserve">по фамилии.</w:t>
      </w:r>
    </w:p>
    <w:p>
      <w:r>
        <w:rPr>
          <w:b/>
          <w:bCs/>
        </w:rPr>
        <w:t xml:space="preserve">Комментарий: </w:t>
      </w:r>
      <w:r>
        <w:t xml:space="preserve">согласно упомянутой версии, фамилия Принцип происходит от прозвища Боснийский принц. Интересно, что убитый Принципом эрцгерцог Франц Фердинанд тоже по сути принц. Книн – город в Хорватии.</w:t>
      </w:r>
    </w:p>
    <w:p>
      <w:r>
        <w:rPr>
          <w:b/>
          <w:bCs/>
        </w:rPr>
        <w:t xml:space="preserve">Источники: </w:t>
      </w:r>
      <w:r>
        <w:t xml:space="preserve">https://ru.wikipedia.org/wiki/Принцип,_Гаврило</w:t>
      </w:r>
    </w:p>
    <w:p>
      <w:r>
        <w:rPr>
          <w:b/>
          <w:bCs/>
        </w:rPr>
        <w:t xml:space="preserve">Автор: </w:t>
      </w:r>
      <w:r>
        <w:t xml:space="preserve">Андрей Вершинин</w:t>
      </w:r>
    </w:p>
    <w:p/>
    <w:p>
      <w:pPr>
        <w:pStyle w:val="Heading4"/>
      </w:pPr>
      <w:r>
        <w:t xml:space="preserve">Вопрос 34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2352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Дуплет. Два вопроса по тридцать секунд обсуждения каждый.
1. На первом снимке – кольцо, которое надевали на большой палец, чтобы защитить от повреждения ЕЮ. Назовите ЕЁ.
2. На втором снимке – так называемое кольцо с ко́гтем, которое надевали на указательный палец, чтобы защипывать ИХ. Назовите ИХ.</w:t>
      </w:r>
    </w:p>
    <w:p>
      <w:r>
        <w:rPr>
          <w:b/>
          <w:bCs/>
        </w:rPr>
        <w:t xml:space="preserve">Ответ: </w:t>
      </w:r>
      <w:r>
        <w:t xml:space="preserve">1. тетива (лука);
2. струны.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на первой фотографии – кольцо лучника из войска Шаха-Джахана. Кольцо защищало подушечку большого пальца при спуске стрелы. На второй фотографии показан мизра́б – разновидность плектра в виде кольца с «когтем». Его использовали музыканты, игравшие на иранских и индийских струнных щипко́вых инструментах.</w:t>
      </w:r>
    </w:p>
    <w:p>
      <w:r>
        <w:rPr>
          <w:b/>
          <w:bCs/>
        </w:rPr>
        <w:t xml:space="preserve">Источники: </w:t>
      </w:r>
      <w:r>
        <w:t xml:space="preserve">1. https://www.hermitagemuseum.org/wps/portal/hermitage/digital-collection/08.+Applied+Arts/69090/?lng=ru
2. http://archeryring-ru.1gb.ru/thumb_ring.html
3. https://ru.wikipedia.org/wiki/Кольцо_лучника
4. https://ru.wikipedia.org/wiki/Мизраб</w:t>
      </w:r>
    </w:p>
    <w:p>
      <w:r>
        <w:rPr>
          <w:b/>
          <w:bCs/>
        </w:rPr>
        <w:t xml:space="preserve">Автор: </w:t>
      </w:r>
      <w:r>
        <w:t xml:space="preserve">Динара Адылова</w:t>
      </w:r>
    </w:p>
    <w:p/>
    <w:p>
      <w:pPr>
        <w:pStyle w:val="Heading4"/>
      </w:pPr>
      <w:r>
        <w:t xml:space="preserve">Вопрос 35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657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Разработчику универсального шрифта, фрагмент которого вам раздали, пришлось ощутимо изменить форму букв. Ответьте, что мы удалили на раздаточном материале.</w:t>
      </w:r>
    </w:p>
    <w:p>
      <w:r>
        <w:rPr>
          <w:b/>
          <w:bCs/>
        </w:rPr>
        <w:t xml:space="preserve">Ответ: </w:t>
      </w:r>
      <w:r>
        <w:t xml:space="preserve">точки.</w:t>
      </w:r>
    </w:p>
    <w:p>
      <w:r>
        <w:rPr>
          <w:b/>
          <w:bCs/>
        </w:rPr>
        <w:t xml:space="preserve">Зачёт: </w:t>
      </w:r>
      <w:r>
        <w:t xml:space="preserve">шрифт Брайля;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дизайнер Косу́ке Такаха́си разработал шрифт, в котором были совмещены символы шрифта Брайля с буквами латинского и японского алфавитов. Ему пришлось подгонять форму букв под стандартный шрифт Брайля. Иллюстративный материал:</w:t>
      </w:r>
    </w:p>
    <w:p>
      <w:r>
        <w:rPr>
          <w:b/>
          <w:bCs/>
        </w:rPr>
        <w:t xml:space="preserve">Источники: </w:t>
      </w:r>
      <w:r>
        <w:t xml:space="preserve">1. http://www.vokrugsveta.ru/news/290786/
2. http://brailleneue.com/</w:t>
      </w:r>
    </w:p>
    <w:p>
      <w:r>
        <w:rPr>
          <w:b/>
          <w:bCs/>
        </w:rPr>
        <w:t xml:space="preserve">Автор: </w:t>
      </w:r>
      <w:r>
        <w:t xml:space="preserve">Динара Адылова</w:t>
      </w:r>
    </w:p>
    <w:p/>
    <w:p>
      <w:pPr>
        <w:pStyle w:val="Heading4"/>
      </w:pPr>
      <w:r>
        <w:t xml:space="preserve">Вопрос 36</w:t>
      </w:r>
    </w:p>
    <w:p>
      <w:r>
        <w:t xml:space="preserve">Согласно доктрине Джо́на Уи́лера, Вселенная состоит из информации. Доктрина, кстати, не оригинальна – нечто подобное ранее предполагали немало других учёных. Доктрина Уилера получила в русском переводе название «Всё из НЕГО». Назовите ЕГО.</w:t>
      </w:r>
    </w:p>
    <w:p>
      <w:r>
        <w:rPr>
          <w:b/>
          <w:bCs/>
        </w:rPr>
        <w:t xml:space="preserve">Ответ: </w:t>
      </w:r>
      <w:r>
        <w:t xml:space="preserve">бит.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доктрина «Всё из бита» не стала чем-то радикально новым. Слова «из бита» и «избито» на слух почти неразличимы.</w:t>
      </w:r>
    </w:p>
    <w:p>
      <w:r>
        <w:rPr>
          <w:b/>
          <w:bCs/>
        </w:rPr>
        <w:t xml:space="preserve">Источники: </w:t>
      </w:r>
      <w:r>
        <w:t xml:space="preserve">https://ru.wikipedia.org/wiki/Цифровая_физика</w:t>
      </w:r>
    </w:p>
    <w:p>
      <w:r>
        <w:rPr>
          <w:b/>
          <w:bCs/>
        </w:rPr>
        <w:t xml:space="preserve">Автор: </w:t>
      </w:r>
      <w:r>
        <w:t xml:space="preserve">Игорь Коршовский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61c41f530969dd167af2b39f9d41454a4069179f.jpg"/><Relationship Id="rId8" Type="http://schemas.openxmlformats.org/officeDocument/2006/relationships/image" Target="media/647589c6b335bc893f42ff55a63fe126d30da420.jpg"/><Relationship Id="rId9" Type="http://schemas.openxmlformats.org/officeDocument/2006/relationships/image" Target="media/57f6ddc96218aa75389a038df39a0cce4afcbab5.jpg"/><Relationship Id="rId10" Type="http://schemas.openxmlformats.org/officeDocument/2006/relationships/image" Target="media/f01dce18db5d608037a3f34227dfbfb398901ff5.jpg"/><Relationship Id="rId11" Type="http://schemas.openxmlformats.org/officeDocument/2006/relationships/image" Target="media/53685f30aed97546159d4d15401296add2f0eac2.png"/><Relationship Id="rId12" Type="http://schemas.openxmlformats.org/officeDocument/2006/relationships/image" Target="media/5c1ea0f747bcfb3384ca9d093b85fc8602e0bfe8.jpg"/><Relationship Id="rId13" Type="http://schemas.openxmlformats.org/officeDocument/2006/relationships/image" Target="media/ddb0e96b950da9e66bb808f4ed75c336c9b307c5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2026-11-04T00:33:02.552Z</dcterms:created>
  <dcterms:modified xsi:type="dcterms:W3CDTF">2026-11-04T00:33:02.552Z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